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046322">
        <w:rPr>
          <w:b/>
          <w:sz w:val="28"/>
          <w:szCs w:val="24"/>
        </w:rPr>
        <w:t>Barrierefreier Umbau der Bu</w:t>
      </w:r>
      <w:r w:rsidR="0005124B">
        <w:rPr>
          <w:b/>
          <w:sz w:val="28"/>
          <w:szCs w:val="24"/>
        </w:rPr>
        <w:t>swartefläche Alter Kamp</w:t>
      </w:r>
      <w:r w:rsidR="00315D5C">
        <w:rPr>
          <w:b/>
          <w:sz w:val="28"/>
          <w:szCs w:val="24"/>
        </w:rPr>
        <w:t xml:space="preserve"> 21</w:t>
      </w:r>
    </w:p>
    <w:p w:rsidR="00046322" w:rsidRPr="00B76BD2" w:rsidRDefault="00046322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 w:rsidRPr="00B76BD2">
        <w:rPr>
          <w:i/>
          <w:sz w:val="24"/>
          <w:szCs w:val="24"/>
        </w:rPr>
        <w:t>Bauma</w:t>
      </w:r>
      <w:r w:rsidR="0005124B" w:rsidRPr="00B76BD2">
        <w:rPr>
          <w:i/>
          <w:sz w:val="24"/>
          <w:szCs w:val="24"/>
        </w:rPr>
        <w:t>ßnahme findet in der Zeit vom 24.10. bis voraussichtlich 18.11</w:t>
      </w:r>
      <w:r w:rsidRPr="00B76BD2">
        <w:rPr>
          <w:i/>
          <w:sz w:val="24"/>
          <w:szCs w:val="24"/>
        </w:rPr>
        <w:t>.2022 statt</w:t>
      </w:r>
    </w:p>
    <w:p w:rsidR="00EE1554" w:rsidRDefault="00D90D27" w:rsidP="00EE1554">
      <w:pPr>
        <w:pStyle w:val="KeinLeerraum"/>
        <w:spacing w:line="276" w:lineRule="auto"/>
      </w:pPr>
      <w:r w:rsidRPr="003F60DC">
        <w:rPr>
          <w:b/>
          <w:i/>
        </w:rPr>
        <w:t xml:space="preserve">Reinbek, </w:t>
      </w:r>
      <w:r w:rsidR="0005124B">
        <w:rPr>
          <w:b/>
          <w:i/>
        </w:rPr>
        <w:t>21</w:t>
      </w:r>
      <w:r w:rsidR="00046322" w:rsidRPr="003F60DC">
        <w:rPr>
          <w:b/>
          <w:i/>
        </w:rPr>
        <w:t>. Oktober</w:t>
      </w:r>
      <w:r w:rsidRPr="003F60DC">
        <w:rPr>
          <w:b/>
          <w:i/>
        </w:rPr>
        <w:t xml:space="preserve"> 2022</w:t>
      </w:r>
      <w:r w:rsidRPr="003F60DC">
        <w:t xml:space="preserve"> </w:t>
      </w:r>
      <w:r w:rsidR="00046322" w:rsidRPr="003F60DC">
        <w:t>–</w:t>
      </w:r>
      <w:r w:rsidRPr="003F60DC">
        <w:t xml:space="preserve"> </w:t>
      </w:r>
      <w:r w:rsidR="008073B8" w:rsidRPr="003F60DC">
        <w:t>Um den öffentlichen Nahverkehr barrierefrei zu machen, ist es notwendig Bushaltestelle</w:t>
      </w:r>
      <w:r w:rsidR="008A1DBB" w:rsidRPr="003F60DC">
        <w:t>n</w:t>
      </w:r>
      <w:r w:rsidR="008073B8" w:rsidRPr="003F60DC">
        <w:t xml:space="preserve"> diesen Anforderungen anzupassen.</w:t>
      </w:r>
      <w:r w:rsidR="008A1DBB" w:rsidRPr="003F60DC">
        <w:t xml:space="preserve"> In der Zeit vom</w:t>
      </w:r>
      <w:r w:rsidR="0005124B">
        <w:t xml:space="preserve"> 24</w:t>
      </w:r>
      <w:r w:rsidR="008073B8" w:rsidRPr="003F60DC">
        <w:t>.</w:t>
      </w:r>
      <w:r w:rsidR="00EE1554">
        <w:t xml:space="preserve"> Oktober</w:t>
      </w:r>
      <w:r w:rsidR="008073B8" w:rsidRPr="003F60DC">
        <w:t xml:space="preserve"> bis voraussichtlich </w:t>
      </w:r>
      <w:r w:rsidR="0005124B">
        <w:t>18. November</w:t>
      </w:r>
      <w:r w:rsidR="008A1DBB" w:rsidRPr="003F60DC">
        <w:t xml:space="preserve"> 2022 arbeitet die Stadt Reinbek am barrierefreien Umbau der Bus</w:t>
      </w:r>
      <w:r w:rsidR="00EE1554">
        <w:t>wartefläche Alter Kamp</w:t>
      </w:r>
      <w:r w:rsidR="00315D5C">
        <w:t xml:space="preserve"> 21</w:t>
      </w:r>
      <w:bookmarkStart w:id="0" w:name="_GoBack"/>
      <w:bookmarkEnd w:id="0"/>
      <w:r w:rsidR="007463F4" w:rsidRPr="003F60DC">
        <w:t xml:space="preserve"> </w:t>
      </w:r>
      <w:r w:rsidR="00EE1554" w:rsidRPr="00EE1554">
        <w:t xml:space="preserve">im Einmündungsbereich </w:t>
      </w:r>
      <w:proofErr w:type="spellStart"/>
      <w:r w:rsidR="00EE1554" w:rsidRPr="00EE1554">
        <w:t>Schönningstedter</w:t>
      </w:r>
      <w:proofErr w:type="spellEnd"/>
      <w:r w:rsidR="00EE1554" w:rsidRPr="00EE1554">
        <w:t xml:space="preserve"> Str./ Sachsenwaldstraße (beide Fahrtrichtungen)</w:t>
      </w:r>
      <w:r w:rsidR="00EE1554">
        <w:t>.</w:t>
      </w:r>
    </w:p>
    <w:p w:rsidR="00B76BD2" w:rsidRDefault="00B76BD2" w:rsidP="00EE1554">
      <w:pPr>
        <w:pStyle w:val="KeinLeerraum"/>
        <w:spacing w:line="276" w:lineRule="auto"/>
      </w:pPr>
    </w:p>
    <w:p w:rsidR="00EE1554" w:rsidRDefault="00EE1554" w:rsidP="00EE1554">
      <w:pPr>
        <w:pStyle w:val="KeinLeerraum"/>
        <w:spacing w:line="276" w:lineRule="auto"/>
      </w:pPr>
      <w:r w:rsidRPr="00EE1554">
        <w:t xml:space="preserve">Zur Umsetzung der Baumaßnahme wird zum einen die Haltestelle </w:t>
      </w:r>
      <w:r w:rsidRPr="00EE1554">
        <w:t xml:space="preserve">für etwa drei bis vier Wochen verlegt. </w:t>
      </w:r>
      <w:r w:rsidRPr="00EE1554">
        <w:t xml:space="preserve"> Entsprechende Hinweisschilder vor Ort helfen bei der Orientierung und führen </w:t>
      </w:r>
      <w:proofErr w:type="spellStart"/>
      <w:proofErr w:type="gramStart"/>
      <w:r w:rsidRPr="00EE1554">
        <w:t>Fußgänger:innen</w:t>
      </w:r>
      <w:proofErr w:type="spellEnd"/>
      <w:proofErr w:type="gramEnd"/>
      <w:r w:rsidRPr="00EE1554">
        <w:t xml:space="preserve">, </w:t>
      </w:r>
      <w:proofErr w:type="spellStart"/>
      <w:r w:rsidRPr="00EE1554">
        <w:t>Fahrradfahrer:innen</w:t>
      </w:r>
      <w:proofErr w:type="spellEnd"/>
      <w:r w:rsidRPr="00EE1554">
        <w:t xml:space="preserve"> als auch </w:t>
      </w:r>
      <w:proofErr w:type="spellStart"/>
      <w:r w:rsidRPr="00EE1554">
        <w:t>Anwohner:innen</w:t>
      </w:r>
      <w:proofErr w:type="spellEnd"/>
      <w:r w:rsidRPr="00EE1554">
        <w:t xml:space="preserve"> durch die Baustelle.</w:t>
      </w:r>
      <w:r>
        <w:t xml:space="preserve"> </w:t>
      </w:r>
      <w:r>
        <w:t>Begonnen wird mit der Haltestelle in Fahrtrichtung Sachsenwaldstraße</w:t>
      </w:r>
      <w:r w:rsidR="00B76BD2">
        <w:t xml:space="preserve">. An dieser Stelle </w:t>
      </w:r>
      <w:r>
        <w:t xml:space="preserve">wird eine Ersatz-Haltestelle in der </w:t>
      </w:r>
      <w:proofErr w:type="spellStart"/>
      <w:r>
        <w:t>Schönningstedter</w:t>
      </w:r>
      <w:proofErr w:type="spellEnd"/>
      <w:r>
        <w:t xml:space="preserve"> Straße Höhe Haus Nr. 112 eingerichtet.</w:t>
      </w:r>
      <w:r>
        <w:t xml:space="preserve"> </w:t>
      </w:r>
      <w:r>
        <w:t xml:space="preserve">Für die Sperrung des Gehweges innerhalb der Baustelle wird ein </w:t>
      </w:r>
      <w:proofErr w:type="spellStart"/>
      <w:r>
        <w:t>Notweg</w:t>
      </w:r>
      <w:proofErr w:type="spellEnd"/>
      <w:r>
        <w:t xml:space="preserve"> für die Dauer</w:t>
      </w:r>
      <w:r>
        <w:t xml:space="preserve"> </w:t>
      </w:r>
      <w:r>
        <w:t xml:space="preserve">der Bauzeit hergestellt. </w:t>
      </w:r>
    </w:p>
    <w:p w:rsidR="00EE1554" w:rsidRDefault="00EE1554" w:rsidP="00EE1554">
      <w:pPr>
        <w:pStyle w:val="KeinLeerraum"/>
        <w:spacing w:line="276" w:lineRule="auto"/>
      </w:pPr>
    </w:p>
    <w:p w:rsidR="004A512E" w:rsidRDefault="008A1DBB" w:rsidP="00EE1554">
      <w:pPr>
        <w:pStyle w:val="KeinLeerraum"/>
        <w:spacing w:line="276" w:lineRule="auto"/>
      </w:pPr>
      <w:r w:rsidRPr="003F60DC">
        <w:t>Zudem kann es auch zu Einschränkungen im Bereich der Grundstückszufahrten bzw.</w:t>
      </w:r>
      <w:r w:rsidR="004A512E" w:rsidRPr="003F60DC">
        <w:t xml:space="preserve"> Grundstücksstellplätze</w:t>
      </w:r>
      <w:r w:rsidRPr="003F60DC">
        <w:t xml:space="preserve"> kommen. </w:t>
      </w:r>
      <w:r w:rsidR="00E83507" w:rsidRPr="003F60DC">
        <w:t xml:space="preserve">Mittels Wurfzettel oder im persönlichen Gespräch informiert die Stadt die betroffenen </w:t>
      </w:r>
      <w:proofErr w:type="spellStart"/>
      <w:proofErr w:type="gramStart"/>
      <w:r w:rsidR="00E83507" w:rsidRPr="003F60DC">
        <w:t>Anlieger</w:t>
      </w:r>
      <w:r w:rsidR="00EE1554">
        <w:t>:innen</w:t>
      </w:r>
      <w:proofErr w:type="spellEnd"/>
      <w:proofErr w:type="gramEnd"/>
      <w:r w:rsidR="00E83507" w:rsidRPr="003F60DC">
        <w:t xml:space="preserve"> über die temporäre Absperrung ihrer Grundstückszufahr</w:t>
      </w:r>
      <w:r w:rsidR="006B0038" w:rsidRPr="003F60DC">
        <w:t>t</w:t>
      </w:r>
      <w:r w:rsidR="00E83507" w:rsidRPr="003F60DC">
        <w:t xml:space="preserve">en bzw. Grundstückstellplätze. </w:t>
      </w:r>
      <w:r w:rsidR="004A512E" w:rsidRPr="003F60DC">
        <w:t>Der fußläufige Anliegerverkehr bleibt stets aufrechterhalten.</w:t>
      </w:r>
    </w:p>
    <w:p w:rsidR="0005124B" w:rsidRDefault="0005124B" w:rsidP="003F60DC">
      <w:pPr>
        <w:pStyle w:val="KeinLeerraum"/>
        <w:spacing w:line="276" w:lineRule="auto"/>
      </w:pPr>
    </w:p>
    <w:p w:rsidR="0005124B" w:rsidRPr="003F60DC" w:rsidRDefault="0005124B" w:rsidP="003F60DC">
      <w:pPr>
        <w:pStyle w:val="KeinLeerraum"/>
        <w:spacing w:line="276" w:lineRule="auto"/>
      </w:pPr>
    </w:p>
    <w:p w:rsidR="004A512E" w:rsidRPr="004A512E" w:rsidRDefault="004A512E" w:rsidP="004A512E">
      <w:pPr>
        <w:pStyle w:val="KeinLeerraum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19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2A5E7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2A5E7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2357AD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357AD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357A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7AD" w:rsidRPr="002357AD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2357AD" w:rsidRDefault="002357AD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b/>
                <w:bCs/>
                <w:color w:val="auto"/>
                <w:sz w:val="18"/>
                <w:szCs w:val="18"/>
              </w:rPr>
              <w:t>Tiefbau und Straßen</w:t>
            </w:r>
          </w:p>
          <w:p w:rsidR="00402407" w:rsidRPr="002357AD" w:rsidRDefault="002357AD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Reinhard Cordes</w:t>
            </w:r>
          </w:p>
          <w:p w:rsidR="00402407" w:rsidRPr="002357AD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Rathaus •</w:t>
            </w:r>
            <w:r w:rsidR="002357AD" w:rsidRPr="002357AD">
              <w:rPr>
                <w:color w:val="auto"/>
                <w:sz w:val="18"/>
                <w:szCs w:val="18"/>
              </w:rPr>
              <w:t xml:space="preserve"> 2. Stockwerk</w:t>
            </w:r>
            <w:r w:rsidRPr="002357AD">
              <w:rPr>
                <w:color w:val="auto"/>
                <w:sz w:val="18"/>
                <w:szCs w:val="18"/>
              </w:rPr>
              <w:t xml:space="preserve"> • Raum </w:t>
            </w:r>
            <w:r w:rsidR="002357AD" w:rsidRPr="002357AD">
              <w:rPr>
                <w:color w:val="auto"/>
                <w:sz w:val="18"/>
                <w:szCs w:val="18"/>
              </w:rPr>
              <w:t>221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Information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Durchwahl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357AD" w:rsidRPr="002357AD">
              <w:rPr>
                <w:color w:val="auto"/>
                <w:sz w:val="18"/>
                <w:szCs w:val="18"/>
              </w:rPr>
              <w:t>279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Fax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Default="002A5E7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2357AD" w:rsidRPr="00D2148D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2A5E7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71" w:rsidRDefault="002A5E71" w:rsidP="004C0036">
      <w:pPr>
        <w:spacing w:after="0" w:line="240" w:lineRule="auto"/>
      </w:pPr>
      <w:r>
        <w:separator/>
      </w:r>
    </w:p>
  </w:endnote>
  <w:endnote w:type="continuationSeparator" w:id="0">
    <w:p w:rsidR="002A5E71" w:rsidRDefault="002A5E71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6C6FC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40DCB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71" w:rsidRDefault="002A5E71" w:rsidP="004C0036">
      <w:pPr>
        <w:spacing w:after="0" w:line="240" w:lineRule="auto"/>
      </w:pPr>
      <w:r>
        <w:separator/>
      </w:r>
    </w:p>
  </w:footnote>
  <w:footnote w:type="continuationSeparator" w:id="0">
    <w:p w:rsidR="002A5E71" w:rsidRDefault="002A5E71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46322"/>
    <w:rsid w:val="00050263"/>
    <w:rsid w:val="00050869"/>
    <w:rsid w:val="0005124B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357AD"/>
    <w:rsid w:val="0026050A"/>
    <w:rsid w:val="00261D2D"/>
    <w:rsid w:val="002673E7"/>
    <w:rsid w:val="00290450"/>
    <w:rsid w:val="00290509"/>
    <w:rsid w:val="00294A5A"/>
    <w:rsid w:val="002A264F"/>
    <w:rsid w:val="002A5E71"/>
    <w:rsid w:val="002B244B"/>
    <w:rsid w:val="002B57FE"/>
    <w:rsid w:val="002D4096"/>
    <w:rsid w:val="002F3026"/>
    <w:rsid w:val="00301A89"/>
    <w:rsid w:val="00301FC0"/>
    <w:rsid w:val="00315D5C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3F60DC"/>
    <w:rsid w:val="00402407"/>
    <w:rsid w:val="00403511"/>
    <w:rsid w:val="00416658"/>
    <w:rsid w:val="0042122B"/>
    <w:rsid w:val="004246E1"/>
    <w:rsid w:val="0044563B"/>
    <w:rsid w:val="00472AFC"/>
    <w:rsid w:val="004813C3"/>
    <w:rsid w:val="004A512E"/>
    <w:rsid w:val="004C0036"/>
    <w:rsid w:val="004C62FC"/>
    <w:rsid w:val="004D1307"/>
    <w:rsid w:val="004E43CB"/>
    <w:rsid w:val="005049C4"/>
    <w:rsid w:val="005079BA"/>
    <w:rsid w:val="0051172E"/>
    <w:rsid w:val="0052483B"/>
    <w:rsid w:val="00526D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0038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63F4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073B8"/>
    <w:rsid w:val="00817798"/>
    <w:rsid w:val="00833249"/>
    <w:rsid w:val="0086760E"/>
    <w:rsid w:val="00880C84"/>
    <w:rsid w:val="00893821"/>
    <w:rsid w:val="008A1DBB"/>
    <w:rsid w:val="008B39AF"/>
    <w:rsid w:val="008B4BE8"/>
    <w:rsid w:val="008C450B"/>
    <w:rsid w:val="008C77E2"/>
    <w:rsid w:val="00930166"/>
    <w:rsid w:val="0093675E"/>
    <w:rsid w:val="00936ADF"/>
    <w:rsid w:val="009614B5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8227A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76BD2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3507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1554"/>
    <w:rsid w:val="00EE787C"/>
    <w:rsid w:val="00EF7349"/>
    <w:rsid w:val="00F03705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98773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2D24-28DB-4E03-831E-FE1B796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5</cp:revision>
  <cp:lastPrinted>2020-07-14T12:01:00Z</cp:lastPrinted>
  <dcterms:created xsi:type="dcterms:W3CDTF">2022-10-21T08:01:00Z</dcterms:created>
  <dcterms:modified xsi:type="dcterms:W3CDTF">2022-10-21T08:55:00Z</dcterms:modified>
</cp:coreProperties>
</file>