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316A84" w:rsidRDefault="00564503" w:rsidP="00316A84">
      <w:pPr>
        <w:pStyle w:val="Default"/>
        <w:spacing w:before="120" w:after="120" w:line="276" w:lineRule="auto"/>
        <w:rPr>
          <w:b/>
          <w:bCs/>
          <w:szCs w:val="22"/>
        </w:rPr>
      </w:pPr>
      <w:r w:rsidRPr="00D90D27">
        <w:rPr>
          <w:b/>
        </w:rPr>
        <w:br/>
      </w:r>
      <w:r w:rsidR="00316A84" w:rsidRPr="00316A84">
        <w:rPr>
          <w:b/>
          <w:bCs/>
          <w:szCs w:val="22"/>
        </w:rPr>
        <w:t xml:space="preserve">Das Fahrrad am Bahnhof abstellen? Ja, sicher! </w:t>
      </w:r>
    </w:p>
    <w:p w:rsidR="00DA6031" w:rsidRDefault="00DA6031" w:rsidP="00316A84">
      <w:pPr>
        <w:pStyle w:val="Default"/>
        <w:spacing w:before="120" w:after="120" w:line="276" w:lineRule="auto"/>
        <w:rPr>
          <w:bCs/>
          <w:i/>
          <w:szCs w:val="22"/>
        </w:rPr>
      </w:pPr>
      <w:r>
        <w:rPr>
          <w:bCs/>
          <w:i/>
          <w:szCs w:val="22"/>
        </w:rPr>
        <w:t xml:space="preserve">Bike </w:t>
      </w:r>
      <w:proofErr w:type="spellStart"/>
      <w:r>
        <w:rPr>
          <w:bCs/>
          <w:i/>
          <w:szCs w:val="22"/>
        </w:rPr>
        <w:t>and</w:t>
      </w:r>
      <w:proofErr w:type="spellEnd"/>
      <w:r>
        <w:rPr>
          <w:bCs/>
          <w:i/>
          <w:szCs w:val="22"/>
        </w:rPr>
        <w:t xml:space="preserve"> Ride Fahrradparkhaus ist seit dem 25. August 2023 in Betrieb</w:t>
      </w:r>
    </w:p>
    <w:p w:rsidR="00316A84" w:rsidRPr="00DA6031" w:rsidRDefault="00042F17" w:rsidP="00DA6031">
      <w:pPr>
        <w:pStyle w:val="Default"/>
        <w:spacing w:before="120" w:after="120" w:line="276" w:lineRule="auto"/>
        <w:rPr>
          <w:szCs w:val="22"/>
        </w:rPr>
      </w:pPr>
      <w:r>
        <w:rPr>
          <w:b/>
          <w:bCs/>
          <w:szCs w:val="22"/>
        </w:rPr>
        <w:t>Reinbek, 30. November</w:t>
      </w:r>
      <w:bookmarkStart w:id="0" w:name="_GoBack"/>
      <w:bookmarkEnd w:id="0"/>
      <w:r w:rsidR="00DA6031" w:rsidRPr="00DA6031">
        <w:rPr>
          <w:b/>
          <w:bCs/>
          <w:szCs w:val="22"/>
        </w:rPr>
        <w:t xml:space="preserve"> 2023</w:t>
      </w:r>
      <w:r w:rsidR="00DA6031">
        <w:rPr>
          <w:bCs/>
          <w:i/>
          <w:szCs w:val="22"/>
        </w:rPr>
        <w:t xml:space="preserve"> – </w:t>
      </w:r>
      <w:r w:rsidR="00DA6031">
        <w:rPr>
          <w:bCs/>
          <w:szCs w:val="22"/>
        </w:rPr>
        <w:t xml:space="preserve">Am 25. August war es </w:t>
      </w:r>
      <w:r w:rsidR="00295632">
        <w:rPr>
          <w:bCs/>
          <w:szCs w:val="22"/>
        </w:rPr>
        <w:t>endlich soweit:</w:t>
      </w:r>
      <w:r w:rsidR="00DA6031">
        <w:rPr>
          <w:bCs/>
          <w:szCs w:val="22"/>
        </w:rPr>
        <w:t xml:space="preserve"> das Fahrradparkha</w:t>
      </w:r>
      <w:r w:rsidR="00295632">
        <w:rPr>
          <w:bCs/>
          <w:szCs w:val="22"/>
        </w:rPr>
        <w:t xml:space="preserve">us Bike </w:t>
      </w:r>
      <w:proofErr w:type="spellStart"/>
      <w:r w:rsidR="00295632">
        <w:rPr>
          <w:bCs/>
          <w:szCs w:val="22"/>
        </w:rPr>
        <w:t>and</w:t>
      </w:r>
      <w:proofErr w:type="spellEnd"/>
      <w:r w:rsidR="00295632">
        <w:rPr>
          <w:bCs/>
          <w:szCs w:val="22"/>
        </w:rPr>
        <w:t xml:space="preserve"> Ride am Bahnhof nahm seinen Betrieb auf</w:t>
      </w:r>
      <w:r w:rsidR="00DA6031">
        <w:rPr>
          <w:bCs/>
          <w:szCs w:val="22"/>
        </w:rPr>
        <w:t xml:space="preserve">. </w:t>
      </w:r>
      <w:proofErr w:type="spellStart"/>
      <w:proofErr w:type="gramStart"/>
      <w:r w:rsidR="00316A84" w:rsidRPr="00316A84">
        <w:t>Reinbeker:innen</w:t>
      </w:r>
      <w:proofErr w:type="spellEnd"/>
      <w:proofErr w:type="gramEnd"/>
      <w:r w:rsidR="00295632">
        <w:t xml:space="preserve"> können seitdem</w:t>
      </w:r>
      <w:r w:rsidR="00316A84" w:rsidRPr="00316A84">
        <w:t xml:space="preserve"> ihre Fahrräder an einem sich</w:t>
      </w:r>
      <w:r w:rsidR="00DA6031">
        <w:t>eren und trockenen Ort ab</w:t>
      </w:r>
      <w:r w:rsidR="00295632">
        <w:t>stellen und</w:t>
      </w:r>
      <w:r w:rsidR="00DA6031">
        <w:t xml:space="preserve"> </w:t>
      </w:r>
      <w:r w:rsidR="00316A84" w:rsidRPr="00316A84">
        <w:t>von der S Bahn-Station gan</w:t>
      </w:r>
      <w:r w:rsidR="00DA6031">
        <w:t>z gemütlich nach Hamburg</w:t>
      </w:r>
      <w:r w:rsidR="00295632">
        <w:t xml:space="preserve"> pendeln, ohne sich um ihre Drahtesel Gedanken machen zu müssen.</w:t>
      </w:r>
      <w:r w:rsidR="00316A84" w:rsidRPr="00316A84">
        <w:t xml:space="preserve"> </w:t>
      </w:r>
      <w:r w:rsidR="00DA6031">
        <w:t>Im Vorfeld müssen Interessierte</w:t>
      </w:r>
      <w:r w:rsidR="00295632">
        <w:t xml:space="preserve"> nur einen Parkplatz</w:t>
      </w:r>
      <w:r w:rsidR="00DA6031">
        <w:t xml:space="preserve"> unter bikeandridebox.de mieten. </w:t>
      </w:r>
    </w:p>
    <w:p w:rsidR="00316A84" w:rsidRPr="00DA6031" w:rsidRDefault="00DA6031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Das Fahrradparkhaus bringt viele Vorteile mit sich</w:t>
      </w:r>
    </w:p>
    <w:p w:rsidR="00316A84" w:rsidRPr="00DA6031" w:rsidRDefault="00295632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</w:rPr>
        <w:t>Jede:r</w:t>
      </w:r>
      <w:proofErr w:type="spellEnd"/>
      <w:proofErr w:type="gramEnd"/>
      <w:r w:rsidR="00347A5B">
        <w:rPr>
          <w:rFonts w:ascii="Calibri" w:hAnsi="Calibri" w:cs="Calibri"/>
          <w:color w:val="000000"/>
          <w:sz w:val="24"/>
        </w:rPr>
        <w:t>,</w:t>
      </w:r>
      <w:r>
        <w:rPr>
          <w:rFonts w:ascii="Calibri" w:hAnsi="Calibri" w:cs="Calibri"/>
          <w:color w:val="000000"/>
          <w:sz w:val="24"/>
        </w:rPr>
        <w:t xml:space="preserve"> der im Fahrradparkhaus</w:t>
      </w:r>
      <w:r w:rsidR="00DA6031">
        <w:rPr>
          <w:rFonts w:ascii="Calibri" w:hAnsi="Calibri" w:cs="Calibri"/>
          <w:color w:val="000000"/>
          <w:sz w:val="24"/>
        </w:rPr>
        <w:t xml:space="preserve"> sein </w:t>
      </w:r>
      <w:r w:rsidR="007D7C64">
        <w:rPr>
          <w:rFonts w:ascii="Calibri" w:hAnsi="Calibri" w:cs="Calibri"/>
          <w:color w:val="000000"/>
          <w:sz w:val="24"/>
        </w:rPr>
        <w:t xml:space="preserve">Fahrrad </w:t>
      </w:r>
      <w:r w:rsidR="00DA6031">
        <w:rPr>
          <w:rFonts w:ascii="Calibri" w:hAnsi="Calibri" w:cs="Calibri"/>
          <w:color w:val="000000"/>
          <w:sz w:val="24"/>
        </w:rPr>
        <w:t xml:space="preserve">abstellt, hat garantiert einen trockenen </w:t>
      </w:r>
      <w:r w:rsidR="00316A84" w:rsidRPr="00DA6031">
        <w:rPr>
          <w:rFonts w:ascii="Calibri" w:hAnsi="Calibri" w:cs="Calibri"/>
          <w:color w:val="000000"/>
          <w:sz w:val="24"/>
        </w:rPr>
        <w:t xml:space="preserve">und sauberen Abstellplatz. </w:t>
      </w:r>
      <w:r w:rsidR="00DA6031">
        <w:rPr>
          <w:rFonts w:ascii="Calibri" w:hAnsi="Calibri" w:cs="Calibri"/>
          <w:color w:val="000000"/>
          <w:sz w:val="24"/>
        </w:rPr>
        <w:t>Zudem bietet d</w:t>
      </w:r>
      <w:r w:rsidR="00C8160A">
        <w:rPr>
          <w:rFonts w:ascii="Calibri" w:hAnsi="Calibri" w:cs="Calibri"/>
          <w:color w:val="000000"/>
          <w:sz w:val="24"/>
        </w:rPr>
        <w:t xml:space="preserve">as </w:t>
      </w:r>
      <w:r w:rsidR="00DA6031">
        <w:rPr>
          <w:rFonts w:ascii="Calibri" w:hAnsi="Calibri" w:cs="Calibri"/>
          <w:color w:val="000000"/>
          <w:sz w:val="24"/>
        </w:rPr>
        <w:t xml:space="preserve">Parkhaus einen erhöhten Diebstahlschutz im Vergleich mit einem frei zugänglichen Abstellplatz. Daneben bieten die Stellplätze Schutz vor Vandalismus, </w:t>
      </w:r>
      <w:r w:rsidR="00C8160A">
        <w:rPr>
          <w:rFonts w:ascii="Calibri" w:hAnsi="Calibri" w:cs="Calibri"/>
          <w:color w:val="000000"/>
          <w:sz w:val="24"/>
        </w:rPr>
        <w:t xml:space="preserve">sind im Innenraum </w:t>
      </w:r>
      <w:r w:rsidR="00DA6031">
        <w:rPr>
          <w:rFonts w:ascii="Calibri" w:hAnsi="Calibri" w:cs="Calibri"/>
          <w:color w:val="000000"/>
          <w:sz w:val="24"/>
        </w:rPr>
        <w:t xml:space="preserve">beleuchtet und der Zugang erfolgt ausschließlich über einen Code. Um die </w:t>
      </w:r>
      <w:r w:rsidR="003160D0">
        <w:rPr>
          <w:rFonts w:ascii="Calibri" w:hAnsi="Calibri" w:cs="Calibri"/>
          <w:color w:val="000000"/>
          <w:sz w:val="24"/>
        </w:rPr>
        <w:t xml:space="preserve">Fahrradparkhaus </w:t>
      </w:r>
      <w:r w:rsidR="00DA6031">
        <w:rPr>
          <w:rFonts w:ascii="Calibri" w:hAnsi="Calibri" w:cs="Calibri"/>
          <w:color w:val="000000"/>
          <w:sz w:val="24"/>
        </w:rPr>
        <w:t>für das Fah</w:t>
      </w:r>
      <w:r w:rsidR="00C8160A">
        <w:rPr>
          <w:rFonts w:ascii="Calibri" w:hAnsi="Calibri" w:cs="Calibri"/>
          <w:color w:val="000000"/>
          <w:sz w:val="24"/>
        </w:rPr>
        <w:t>rrad nutzen zu können, ist lediglich eine digitale Re</w:t>
      </w:r>
      <w:r>
        <w:rPr>
          <w:rFonts w:ascii="Calibri" w:hAnsi="Calibri" w:cs="Calibri"/>
          <w:color w:val="000000"/>
          <w:sz w:val="24"/>
        </w:rPr>
        <w:t xml:space="preserve">gistrierung auf dem Portal von Bike </w:t>
      </w:r>
      <w:proofErr w:type="spellStart"/>
      <w:r>
        <w:rPr>
          <w:rFonts w:ascii="Calibri" w:hAnsi="Calibri" w:cs="Calibri"/>
          <w:color w:val="000000"/>
          <w:sz w:val="24"/>
        </w:rPr>
        <w:t>and</w:t>
      </w:r>
      <w:proofErr w:type="spellEnd"/>
      <w:r>
        <w:rPr>
          <w:rFonts w:ascii="Calibri" w:hAnsi="Calibri" w:cs="Calibri"/>
          <w:color w:val="000000"/>
          <w:sz w:val="24"/>
        </w:rPr>
        <w:t xml:space="preserve"> R</w:t>
      </w:r>
      <w:r w:rsidR="00C8160A">
        <w:rPr>
          <w:rFonts w:ascii="Calibri" w:hAnsi="Calibri" w:cs="Calibri"/>
          <w:color w:val="000000"/>
          <w:sz w:val="24"/>
        </w:rPr>
        <w:t xml:space="preserve">ide notwendig, welches über ein elektronisches Zugangs- und Buchungssystem verfügt. </w:t>
      </w:r>
    </w:p>
    <w:p w:rsidR="00316A84" w:rsidRPr="00DA6031" w:rsidRDefault="00C8160A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Online einen Stellpl</w:t>
      </w:r>
      <w:r w:rsidR="00295632">
        <w:rPr>
          <w:rFonts w:ascii="Calibri" w:hAnsi="Calibri" w:cs="Calibri"/>
          <w:b/>
          <w:bCs/>
          <w:color w:val="000000"/>
          <w:sz w:val="24"/>
        </w:rPr>
        <w:t>atz mieten: Flexibel und auf</w:t>
      </w:r>
      <w:r>
        <w:rPr>
          <w:rFonts w:ascii="Calibri" w:hAnsi="Calibri" w:cs="Calibri"/>
          <w:b/>
          <w:bCs/>
          <w:color w:val="000000"/>
          <w:sz w:val="24"/>
        </w:rPr>
        <w:t xml:space="preserve"> Bedürfnisse </w:t>
      </w:r>
      <w:r w:rsidR="000D0B67">
        <w:rPr>
          <w:rFonts w:ascii="Calibri" w:hAnsi="Calibri" w:cs="Calibri"/>
          <w:b/>
          <w:bCs/>
          <w:color w:val="000000"/>
          <w:sz w:val="24"/>
        </w:rPr>
        <w:t xml:space="preserve">der </w:t>
      </w:r>
      <w:proofErr w:type="spellStart"/>
      <w:proofErr w:type="gramStart"/>
      <w:r w:rsidR="000D0B67">
        <w:rPr>
          <w:rFonts w:ascii="Calibri" w:hAnsi="Calibri" w:cs="Calibri"/>
          <w:b/>
          <w:bCs/>
          <w:color w:val="000000"/>
          <w:sz w:val="24"/>
        </w:rPr>
        <w:t>User:innen</w:t>
      </w:r>
      <w:proofErr w:type="spellEnd"/>
      <w:proofErr w:type="gramEnd"/>
      <w:r w:rsidR="000D0B67">
        <w:rPr>
          <w:rFonts w:ascii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</w:rPr>
        <w:t>anpassbar</w:t>
      </w:r>
      <w:r w:rsidR="00316A84" w:rsidRPr="00DA6031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:rsidR="00316A84" w:rsidRPr="00DA6031" w:rsidRDefault="00316A84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462C1"/>
          <w:sz w:val="24"/>
        </w:rPr>
      </w:pPr>
      <w:r w:rsidRPr="00DA6031">
        <w:rPr>
          <w:rFonts w:ascii="Calibri" w:hAnsi="Calibri" w:cs="Calibri"/>
          <w:color w:val="000000"/>
          <w:sz w:val="24"/>
        </w:rPr>
        <w:t>Auf der Internet-Seite der Kienzl</w:t>
      </w:r>
      <w:r w:rsidR="00C8160A">
        <w:rPr>
          <w:rFonts w:ascii="Calibri" w:hAnsi="Calibri" w:cs="Calibri"/>
          <w:color w:val="000000"/>
          <w:sz w:val="24"/>
        </w:rPr>
        <w:t xml:space="preserve">er Stadtmobiliar GmbH gehen Interessierte </w:t>
      </w:r>
      <w:r w:rsidRPr="00DA6031">
        <w:rPr>
          <w:rFonts w:ascii="Calibri" w:hAnsi="Calibri" w:cs="Calibri"/>
          <w:color w:val="000000"/>
          <w:sz w:val="24"/>
        </w:rPr>
        <w:t xml:space="preserve">nach </w:t>
      </w:r>
      <w:r w:rsidR="00C8160A">
        <w:rPr>
          <w:rFonts w:ascii="Calibri" w:hAnsi="Calibri" w:cs="Calibri"/>
          <w:color w:val="000000"/>
          <w:sz w:val="24"/>
        </w:rPr>
        <w:t xml:space="preserve">der dortigen </w:t>
      </w:r>
      <w:r w:rsidRPr="00DA6031">
        <w:rPr>
          <w:rFonts w:ascii="Calibri" w:hAnsi="Calibri" w:cs="Calibri"/>
          <w:color w:val="000000"/>
          <w:sz w:val="24"/>
        </w:rPr>
        <w:t xml:space="preserve">Anleitung vor: </w:t>
      </w:r>
      <w:r w:rsidRPr="00DA6031">
        <w:rPr>
          <w:rFonts w:ascii="Calibri" w:hAnsi="Calibri" w:cs="Calibri"/>
          <w:color w:val="0462C1"/>
          <w:sz w:val="24"/>
        </w:rPr>
        <w:t xml:space="preserve">https://www.bikeandridebox.de/ </w:t>
      </w:r>
    </w:p>
    <w:p w:rsidR="00316A84" w:rsidRDefault="00C8160A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Zunächst wählen die </w:t>
      </w:r>
      <w:proofErr w:type="spellStart"/>
      <w:proofErr w:type="gramStart"/>
      <w:r>
        <w:rPr>
          <w:rFonts w:ascii="Calibri" w:hAnsi="Calibri" w:cs="Calibri"/>
          <w:color w:val="000000"/>
          <w:sz w:val="24"/>
        </w:rPr>
        <w:t>Bürger:innen</w:t>
      </w:r>
      <w:proofErr w:type="spellEnd"/>
      <w:proofErr w:type="gramEnd"/>
      <w:r>
        <w:rPr>
          <w:rFonts w:ascii="Calibri" w:hAnsi="Calibri" w:cs="Calibri"/>
          <w:color w:val="000000"/>
          <w:sz w:val="24"/>
        </w:rPr>
        <w:t xml:space="preserve"> den Standortort, dann den Stellplatz sowie d</w:t>
      </w:r>
      <w:r w:rsidR="00316A84" w:rsidRPr="00DA6031">
        <w:rPr>
          <w:rFonts w:ascii="Calibri" w:hAnsi="Calibri" w:cs="Calibri"/>
          <w:color w:val="000000"/>
          <w:sz w:val="24"/>
        </w:rPr>
        <w:t xml:space="preserve">ie gewünschte Mietdauer aus. </w:t>
      </w:r>
      <w:r>
        <w:rPr>
          <w:rFonts w:ascii="Calibri" w:hAnsi="Calibri" w:cs="Calibri"/>
          <w:color w:val="000000"/>
          <w:sz w:val="24"/>
        </w:rPr>
        <w:t xml:space="preserve">Für die Registrierung müssen die Kontaktdaten hinterlegt werden. Die Bezahlung erfolgt flexibel über </w:t>
      </w:r>
      <w:proofErr w:type="spellStart"/>
      <w:r>
        <w:rPr>
          <w:rFonts w:ascii="Calibri" w:hAnsi="Calibri" w:cs="Calibri"/>
          <w:color w:val="000000"/>
          <w:sz w:val="24"/>
        </w:rPr>
        <w:t>Paypal</w:t>
      </w:r>
      <w:proofErr w:type="spellEnd"/>
      <w:r>
        <w:rPr>
          <w:rFonts w:ascii="Calibri" w:hAnsi="Calibri" w:cs="Calibri"/>
          <w:color w:val="000000"/>
          <w:sz w:val="24"/>
        </w:rPr>
        <w:t>, per Kreditkarte oder über das SEPA-Lastschriftmandat.</w:t>
      </w:r>
    </w:p>
    <w:p w:rsidR="00613348" w:rsidRPr="00DA6031" w:rsidRDefault="00613348" w:rsidP="00613348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 w:rsidRPr="00613348">
        <w:rPr>
          <w:rFonts w:ascii="Calibri" w:hAnsi="Calibri" w:cs="Calibri"/>
          <w:color w:val="000000"/>
          <w:sz w:val="24"/>
        </w:rPr>
        <w:t>Oder</w:t>
      </w:r>
      <w:r w:rsidR="00551BD8">
        <w:rPr>
          <w:rFonts w:ascii="Calibri" w:hAnsi="Calibri" w:cs="Calibri"/>
          <w:color w:val="000000"/>
          <w:sz w:val="24"/>
        </w:rPr>
        <w:t>,</w:t>
      </w:r>
      <w:r w:rsidRPr="00613348">
        <w:rPr>
          <w:rFonts w:ascii="Calibri" w:hAnsi="Calibri" w:cs="Calibri"/>
          <w:color w:val="000000"/>
          <w:sz w:val="24"/>
        </w:rPr>
        <w:t xml:space="preserve"> noch einfacher, über den QR-Code, der im Buchungsfenster der Anlage angebracht ist.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613348">
        <w:rPr>
          <w:rFonts w:ascii="Calibri" w:hAnsi="Calibri" w:cs="Calibri"/>
          <w:color w:val="000000"/>
          <w:sz w:val="24"/>
        </w:rPr>
        <w:t>Diesen scannen Sie mit Ihrem Smartphone ei</w:t>
      </w:r>
      <w:r>
        <w:rPr>
          <w:rFonts w:ascii="Calibri" w:hAnsi="Calibri" w:cs="Calibri"/>
          <w:color w:val="000000"/>
          <w:sz w:val="24"/>
        </w:rPr>
        <w:t>n und gehen nach Anleitung vor.</w:t>
      </w:r>
      <w:r>
        <w:rPr>
          <w:rFonts w:ascii="Calibri" w:hAnsi="Calibri" w:cs="Calibri"/>
          <w:color w:val="000000"/>
          <w:sz w:val="24"/>
        </w:rPr>
        <w:br/>
      </w:r>
      <w:r w:rsidRPr="00613348">
        <w:rPr>
          <w:rFonts w:ascii="Calibri" w:hAnsi="Calibri" w:cs="Calibri"/>
          <w:color w:val="000000"/>
          <w:sz w:val="24"/>
        </w:rPr>
        <w:t>Der Vorteil ist, dass der Standort dann bereits in Ihrer Buchung vorliegt.</w:t>
      </w:r>
    </w:p>
    <w:p w:rsidR="00316A84" w:rsidRPr="00DA6031" w:rsidRDefault="00C8160A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Ist das alles erfolgreich abgeschlossen, erhält jeder Kunde bzw. jede Kundin einen persönlichen Zugangscode per E-Mail für das Fahrradparkhaus. Der Nutzung der Bike </w:t>
      </w:r>
      <w:proofErr w:type="spellStart"/>
      <w:r>
        <w:rPr>
          <w:rFonts w:ascii="Calibri" w:hAnsi="Calibri" w:cs="Calibri"/>
          <w:color w:val="000000"/>
          <w:sz w:val="24"/>
        </w:rPr>
        <w:t>and</w:t>
      </w:r>
      <w:proofErr w:type="spellEnd"/>
      <w:r>
        <w:rPr>
          <w:rFonts w:ascii="Calibri" w:hAnsi="Calibri" w:cs="Calibri"/>
          <w:color w:val="000000"/>
          <w:sz w:val="24"/>
        </w:rPr>
        <w:t xml:space="preserve"> Ride Anlage steht </w:t>
      </w:r>
      <w:r w:rsidR="00295632">
        <w:rPr>
          <w:rFonts w:ascii="Calibri" w:hAnsi="Calibri" w:cs="Calibri"/>
          <w:color w:val="000000"/>
          <w:sz w:val="24"/>
        </w:rPr>
        <w:t xml:space="preserve">nun </w:t>
      </w:r>
      <w:r>
        <w:rPr>
          <w:rFonts w:ascii="Calibri" w:hAnsi="Calibri" w:cs="Calibri"/>
          <w:color w:val="000000"/>
          <w:sz w:val="24"/>
        </w:rPr>
        <w:t xml:space="preserve">nichts mehr im Wege. </w:t>
      </w:r>
    </w:p>
    <w:p w:rsidR="00F42A40" w:rsidRDefault="00316A84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 w:rsidRPr="00DA6031">
        <w:rPr>
          <w:rFonts w:ascii="Calibri" w:hAnsi="Calibri" w:cs="Calibri"/>
          <w:color w:val="000000"/>
          <w:sz w:val="24"/>
        </w:rPr>
        <w:t xml:space="preserve">Die Anlage ist Eigentum der Stadt Reinbek. </w:t>
      </w:r>
      <w:r w:rsidR="0087432B" w:rsidRPr="00DA6031">
        <w:rPr>
          <w:rFonts w:ascii="Calibri" w:hAnsi="Calibri" w:cs="Calibri"/>
          <w:color w:val="000000"/>
          <w:sz w:val="24"/>
        </w:rPr>
        <w:t xml:space="preserve">Die Firma Kienzler Stadtmobiliar </w:t>
      </w:r>
      <w:r w:rsidR="00F42A40">
        <w:rPr>
          <w:rFonts w:ascii="Calibri" w:hAnsi="Calibri" w:cs="Calibri"/>
          <w:color w:val="000000"/>
          <w:sz w:val="24"/>
        </w:rPr>
        <w:t xml:space="preserve">GmbH </w:t>
      </w:r>
      <w:r w:rsidR="0087432B" w:rsidRPr="00DA6031">
        <w:rPr>
          <w:rFonts w:ascii="Calibri" w:hAnsi="Calibri" w:cs="Calibri"/>
          <w:color w:val="000000"/>
          <w:sz w:val="24"/>
        </w:rPr>
        <w:t>kümmert sich im Auftrag der Stadt Reinbek um die Vermietung und technische Betreuung der Anlage</w:t>
      </w:r>
      <w:r w:rsidR="0087432B">
        <w:rPr>
          <w:rFonts w:ascii="Calibri" w:hAnsi="Calibri" w:cs="Calibri"/>
          <w:color w:val="000000"/>
          <w:sz w:val="24"/>
        </w:rPr>
        <w:t>. Sollten</w:t>
      </w:r>
      <w:r w:rsidR="0087432B" w:rsidRPr="00DA6031">
        <w:rPr>
          <w:rFonts w:ascii="Calibri" w:hAnsi="Calibri" w:cs="Calibri"/>
          <w:color w:val="000000"/>
          <w:sz w:val="24"/>
        </w:rPr>
        <w:t xml:space="preserve"> technische Fragen oder Probleme bei </w:t>
      </w:r>
      <w:r w:rsidR="0087432B">
        <w:rPr>
          <w:rFonts w:ascii="Calibri" w:hAnsi="Calibri" w:cs="Calibri"/>
          <w:color w:val="000000"/>
          <w:sz w:val="24"/>
        </w:rPr>
        <w:t xml:space="preserve">der </w:t>
      </w:r>
      <w:r w:rsidR="0087432B" w:rsidRPr="00DA6031">
        <w:rPr>
          <w:rFonts w:ascii="Calibri" w:hAnsi="Calibri" w:cs="Calibri"/>
          <w:color w:val="000000"/>
          <w:sz w:val="24"/>
        </w:rPr>
        <w:t>Buchung, Nutzung oder Bezahlung</w:t>
      </w:r>
      <w:r w:rsidR="0087432B">
        <w:rPr>
          <w:rFonts w:ascii="Calibri" w:hAnsi="Calibri" w:cs="Calibri"/>
          <w:color w:val="000000"/>
          <w:sz w:val="24"/>
        </w:rPr>
        <w:t xml:space="preserve"> auftreten</w:t>
      </w:r>
      <w:r w:rsidR="0087432B" w:rsidRPr="00DA6031">
        <w:rPr>
          <w:rFonts w:ascii="Calibri" w:hAnsi="Calibri" w:cs="Calibri"/>
          <w:color w:val="000000"/>
          <w:sz w:val="24"/>
        </w:rPr>
        <w:t xml:space="preserve">, hilft die Firma Kienzler Stadtmobiliar </w:t>
      </w:r>
      <w:r w:rsidR="0087432B">
        <w:rPr>
          <w:rFonts w:ascii="Calibri" w:hAnsi="Calibri" w:cs="Calibri"/>
          <w:color w:val="000000"/>
          <w:sz w:val="24"/>
        </w:rPr>
        <w:t>gerne weiter</w:t>
      </w:r>
      <w:r w:rsidR="0087432B" w:rsidRPr="00DA6031">
        <w:rPr>
          <w:rFonts w:ascii="Calibri" w:hAnsi="Calibri" w:cs="Calibri"/>
          <w:color w:val="000000"/>
          <w:sz w:val="24"/>
        </w:rPr>
        <w:t xml:space="preserve">. </w:t>
      </w:r>
    </w:p>
    <w:p w:rsidR="00F42A40" w:rsidRDefault="00F42A40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 w:rsidRPr="00DA6031">
        <w:rPr>
          <w:rFonts w:ascii="Calibri" w:hAnsi="Calibri" w:cs="Calibri"/>
          <w:color w:val="000000"/>
          <w:sz w:val="24"/>
        </w:rPr>
        <w:lastRenderedPageBreak/>
        <w:t xml:space="preserve">Die Firma Kienzler Stadtmobiliar </w:t>
      </w:r>
      <w:r>
        <w:rPr>
          <w:rFonts w:ascii="Calibri" w:hAnsi="Calibri" w:cs="Calibri"/>
          <w:color w:val="000000"/>
          <w:sz w:val="24"/>
        </w:rPr>
        <w:t>ist telefonisch in der Zeit von 07:00 bis 18:00 Uhr</w:t>
      </w:r>
      <w:r w:rsidRPr="00DA603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unter der Rufnummer </w:t>
      </w:r>
      <w:r w:rsidRPr="00DA6031">
        <w:rPr>
          <w:rFonts w:ascii="Calibri" w:hAnsi="Calibri" w:cs="Calibri"/>
          <w:color w:val="000000"/>
          <w:sz w:val="24"/>
        </w:rPr>
        <w:t>07831</w:t>
      </w:r>
      <w:r>
        <w:rPr>
          <w:rFonts w:ascii="Calibri" w:hAnsi="Calibri" w:cs="Calibri"/>
          <w:color w:val="000000"/>
          <w:sz w:val="24"/>
        </w:rPr>
        <w:t xml:space="preserve"> - </w:t>
      </w:r>
      <w:r w:rsidRPr="00DA6031">
        <w:rPr>
          <w:rFonts w:ascii="Calibri" w:hAnsi="Calibri" w:cs="Calibri"/>
          <w:color w:val="000000"/>
          <w:sz w:val="24"/>
        </w:rPr>
        <w:t>788-900</w:t>
      </w:r>
      <w:r>
        <w:rPr>
          <w:rFonts w:ascii="Calibri" w:hAnsi="Calibri" w:cs="Calibri"/>
          <w:color w:val="000000"/>
          <w:sz w:val="24"/>
        </w:rPr>
        <w:t xml:space="preserve"> erreichbar oder per Mail per Mail (nur werktags) in der Zeit von 08:00 bis 16:00 Uhr unter </w:t>
      </w:r>
      <w:proofErr w:type="spellStart"/>
      <w:r w:rsidRPr="00DA6031">
        <w:rPr>
          <w:rFonts w:ascii="Calibri" w:hAnsi="Calibri" w:cs="Calibri"/>
          <w:color w:val="000000"/>
          <w:sz w:val="24"/>
        </w:rPr>
        <w:t>support</w:t>
      </w:r>
      <w:proofErr w:type="spellEnd"/>
      <w:r w:rsidRPr="00DA6031">
        <w:rPr>
          <w:rFonts w:ascii="Calibri" w:hAnsi="Calibri" w:cs="Calibri"/>
          <w:color w:val="000000"/>
          <w:sz w:val="24"/>
        </w:rPr>
        <w:t>(at)bikeandridebox.de</w:t>
      </w:r>
      <w:r>
        <w:rPr>
          <w:rFonts w:ascii="Calibri" w:hAnsi="Calibri" w:cs="Calibri"/>
          <w:color w:val="000000"/>
          <w:sz w:val="24"/>
        </w:rPr>
        <w:t xml:space="preserve">. Die Geschäftszeiten beziehen sich auf Montag bis Samstag mit Ausnahme von Feiertagen. </w:t>
      </w:r>
    </w:p>
    <w:p w:rsidR="007566F5" w:rsidRDefault="0087432B" w:rsidP="00316A84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Gerne können Sie sich bei Fragen </w:t>
      </w:r>
      <w:r w:rsidR="00F42A40">
        <w:rPr>
          <w:rFonts w:ascii="Calibri" w:hAnsi="Calibri" w:cs="Calibri"/>
          <w:color w:val="000000"/>
          <w:sz w:val="24"/>
        </w:rPr>
        <w:t>zur Buchung</w:t>
      </w:r>
      <w:r>
        <w:rPr>
          <w:rFonts w:ascii="Calibri" w:hAnsi="Calibri" w:cs="Calibri"/>
          <w:color w:val="000000"/>
          <w:sz w:val="24"/>
        </w:rPr>
        <w:t xml:space="preserve"> auch an </w:t>
      </w:r>
      <w:r w:rsidR="00F42A40">
        <w:rPr>
          <w:rFonts w:ascii="Calibri" w:hAnsi="Calibri" w:cs="Calibri"/>
          <w:color w:val="000000"/>
          <w:sz w:val="24"/>
        </w:rPr>
        <w:t>den</w:t>
      </w:r>
      <w:r>
        <w:rPr>
          <w:rFonts w:ascii="Calibri" w:hAnsi="Calibri" w:cs="Calibri"/>
          <w:color w:val="000000"/>
          <w:sz w:val="24"/>
        </w:rPr>
        <w:t xml:space="preserve"> Mitarbeiter der Stadt Reinbek Björn Leinius </w:t>
      </w:r>
      <w:r w:rsidR="007566F5">
        <w:rPr>
          <w:rFonts w:ascii="Calibri" w:hAnsi="Calibri" w:cs="Calibri"/>
          <w:color w:val="000000"/>
          <w:sz w:val="24"/>
        </w:rPr>
        <w:t xml:space="preserve">unter </w:t>
      </w:r>
      <w:proofErr w:type="spellStart"/>
      <w:r w:rsidR="003C0D2F">
        <w:rPr>
          <w:rFonts w:ascii="Calibri" w:hAnsi="Calibri" w:cs="Calibri"/>
          <w:color w:val="000000"/>
          <w:sz w:val="24"/>
        </w:rPr>
        <w:t>natur+umwelt</w:t>
      </w:r>
      <w:proofErr w:type="spellEnd"/>
      <w:r w:rsidR="007566F5">
        <w:rPr>
          <w:rFonts w:ascii="Calibri" w:hAnsi="Calibri" w:cs="Calibri"/>
          <w:color w:val="000000"/>
          <w:sz w:val="24"/>
        </w:rPr>
        <w:t>(at)reinbek.de oder 040 727 50 338</w:t>
      </w:r>
      <w:r>
        <w:rPr>
          <w:rFonts w:ascii="Calibri" w:hAnsi="Calibri" w:cs="Calibri"/>
          <w:color w:val="000000"/>
          <w:sz w:val="24"/>
        </w:rPr>
        <w:t xml:space="preserve"> wenden</w:t>
      </w:r>
      <w:r w:rsidR="007566F5">
        <w:rPr>
          <w:rFonts w:ascii="Calibri" w:hAnsi="Calibri" w:cs="Calibri"/>
          <w:color w:val="000000"/>
          <w:sz w:val="24"/>
        </w:rPr>
        <w:t xml:space="preserve">. </w:t>
      </w:r>
    </w:p>
    <w:p w:rsidR="002603E3" w:rsidRDefault="002603E3" w:rsidP="00651063">
      <w:pPr>
        <w:spacing w:before="120" w:after="120" w:line="276" w:lineRule="auto"/>
        <w:rPr>
          <w:rFonts w:eastAsia="Times New Roman" w:cstheme="minorHAnsi"/>
          <w:b/>
          <w:bCs/>
          <w:lang w:eastAsia="de-DE"/>
        </w:rPr>
      </w:pPr>
    </w:p>
    <w:p w:rsidR="00970F2F" w:rsidRPr="00D90D27" w:rsidRDefault="00970F2F" w:rsidP="00651063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10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042F1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042F1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651063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651063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65106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1063" w:rsidRPr="00651063">
              <w:rPr>
                <w:b/>
                <w:bCs/>
                <w:color w:val="auto"/>
                <w:sz w:val="18"/>
                <w:szCs w:val="18"/>
              </w:rPr>
              <w:t>Umwelt, Klimaschutz, Innere Dienste</w:t>
            </w:r>
          </w:p>
          <w:p w:rsidR="00402407" w:rsidRDefault="00D27C51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Umwelt und Klimaschutz</w:t>
            </w:r>
          </w:p>
          <w:p w:rsidR="00651063" w:rsidRDefault="00D27C51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Björn Leinius</w:t>
            </w:r>
          </w:p>
          <w:p w:rsidR="00402407" w:rsidRPr="00651063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51063">
              <w:rPr>
                <w:color w:val="auto"/>
                <w:sz w:val="18"/>
                <w:szCs w:val="18"/>
              </w:rPr>
              <w:t>Rathaus •</w:t>
            </w:r>
            <w:r w:rsidR="00D90D27" w:rsidRPr="00651063">
              <w:rPr>
                <w:color w:val="auto"/>
                <w:sz w:val="18"/>
                <w:szCs w:val="18"/>
              </w:rPr>
              <w:t xml:space="preserve"> Erdgeschoss</w:t>
            </w:r>
            <w:r w:rsidRPr="00651063">
              <w:rPr>
                <w:color w:val="auto"/>
                <w:sz w:val="18"/>
                <w:szCs w:val="18"/>
              </w:rPr>
              <w:t xml:space="preserve"> • Raum </w:t>
            </w:r>
            <w:r w:rsidR="00D27C51">
              <w:rPr>
                <w:color w:val="auto"/>
                <w:sz w:val="18"/>
                <w:szCs w:val="18"/>
              </w:rPr>
              <w:t>28</w:t>
            </w:r>
          </w:p>
          <w:p w:rsidR="00402407" w:rsidRPr="0065106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51063">
              <w:rPr>
                <w:color w:val="auto"/>
                <w:sz w:val="18"/>
                <w:szCs w:val="18"/>
              </w:rPr>
              <w:t>Information</w:t>
            </w:r>
            <w:r w:rsidRPr="00651063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65106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51063">
              <w:rPr>
                <w:color w:val="auto"/>
                <w:sz w:val="18"/>
                <w:szCs w:val="18"/>
              </w:rPr>
              <w:t>Durchwahl</w:t>
            </w:r>
            <w:r w:rsidRPr="00651063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D27C51">
              <w:rPr>
                <w:color w:val="auto"/>
                <w:sz w:val="18"/>
                <w:szCs w:val="18"/>
              </w:rPr>
              <w:t>338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042F1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D27C51" w:rsidRPr="009F0E1F">
                <w:rPr>
                  <w:rStyle w:val="Hyperlink"/>
                  <w:sz w:val="18"/>
                  <w:szCs w:val="18"/>
                </w:rPr>
                <w:t>klimaschutz@reinbek.de</w:t>
              </w:r>
            </w:hyperlink>
          </w:p>
          <w:p w:rsidR="006C3A1A" w:rsidRPr="006C3A1A" w:rsidRDefault="00042F1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B950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2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68" w:rsidRDefault="008F1B68" w:rsidP="004C0036">
      <w:pPr>
        <w:spacing w:after="0" w:line="240" w:lineRule="auto"/>
      </w:pPr>
      <w:r>
        <w:separator/>
      </w:r>
    </w:p>
  </w:endnote>
  <w:endnote w:type="continuationSeparator" w:id="0">
    <w:p w:rsidR="008F1B68" w:rsidRDefault="008F1B68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072C9F56" wp14:editId="55E94B1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1F332BB" wp14:editId="19EE2DAA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1ACB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615AA4CD" wp14:editId="6D7148B4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AA4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1D18281B" wp14:editId="42C7564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828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4457353" wp14:editId="27662453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C7240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48C50A8" wp14:editId="65FF01F7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68" w:rsidRDefault="008F1B68" w:rsidP="004C0036">
      <w:pPr>
        <w:spacing w:after="0" w:line="240" w:lineRule="auto"/>
      </w:pPr>
      <w:r>
        <w:separator/>
      </w:r>
    </w:p>
  </w:footnote>
  <w:footnote w:type="continuationSeparator" w:id="0">
    <w:p w:rsidR="008F1B68" w:rsidRDefault="008F1B68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6F87AD4" wp14:editId="058CD74F">
          <wp:simplePos x="0" y="0"/>
          <wp:positionH relativeFrom="margin">
            <wp:posOffset>4408170</wp:posOffset>
          </wp:positionH>
          <wp:positionV relativeFrom="margin">
            <wp:posOffset>-1107489</wp:posOffset>
          </wp:positionV>
          <wp:extent cx="1600200" cy="552450"/>
          <wp:effectExtent l="0" t="0" r="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DFF0160" wp14:editId="2AE48D94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6742"/>
    <w:rsid w:val="0001573B"/>
    <w:rsid w:val="00020DD4"/>
    <w:rsid w:val="00020F1A"/>
    <w:rsid w:val="00031412"/>
    <w:rsid w:val="00040093"/>
    <w:rsid w:val="00042F17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0B67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54778"/>
    <w:rsid w:val="002603E3"/>
    <w:rsid w:val="0026050A"/>
    <w:rsid w:val="00261D2D"/>
    <w:rsid w:val="002673E7"/>
    <w:rsid w:val="00290509"/>
    <w:rsid w:val="00294A5A"/>
    <w:rsid w:val="00295632"/>
    <w:rsid w:val="002A264F"/>
    <w:rsid w:val="002B244B"/>
    <w:rsid w:val="002B57FE"/>
    <w:rsid w:val="002D4096"/>
    <w:rsid w:val="002F3026"/>
    <w:rsid w:val="00301A89"/>
    <w:rsid w:val="00301FC0"/>
    <w:rsid w:val="003160D0"/>
    <w:rsid w:val="00316A84"/>
    <w:rsid w:val="0032039B"/>
    <w:rsid w:val="003224BF"/>
    <w:rsid w:val="0034177A"/>
    <w:rsid w:val="00346114"/>
    <w:rsid w:val="00347A5B"/>
    <w:rsid w:val="00371CDC"/>
    <w:rsid w:val="00380CA4"/>
    <w:rsid w:val="0038475B"/>
    <w:rsid w:val="00395291"/>
    <w:rsid w:val="003A0086"/>
    <w:rsid w:val="003B46C7"/>
    <w:rsid w:val="003C0D2F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51BD8"/>
    <w:rsid w:val="00564503"/>
    <w:rsid w:val="005923BF"/>
    <w:rsid w:val="005A6E4F"/>
    <w:rsid w:val="005E2E3F"/>
    <w:rsid w:val="005F10EA"/>
    <w:rsid w:val="00610792"/>
    <w:rsid w:val="00613348"/>
    <w:rsid w:val="00634F7C"/>
    <w:rsid w:val="006458D2"/>
    <w:rsid w:val="00651063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2379"/>
    <w:rsid w:val="006F7ED8"/>
    <w:rsid w:val="007018D7"/>
    <w:rsid w:val="00707C82"/>
    <w:rsid w:val="0072769E"/>
    <w:rsid w:val="00747A04"/>
    <w:rsid w:val="00752F86"/>
    <w:rsid w:val="00755AF1"/>
    <w:rsid w:val="007566F5"/>
    <w:rsid w:val="00767A03"/>
    <w:rsid w:val="0077382B"/>
    <w:rsid w:val="0077474C"/>
    <w:rsid w:val="007752EF"/>
    <w:rsid w:val="007A055D"/>
    <w:rsid w:val="007B5498"/>
    <w:rsid w:val="007D7C64"/>
    <w:rsid w:val="007E2866"/>
    <w:rsid w:val="007E662E"/>
    <w:rsid w:val="007F5999"/>
    <w:rsid w:val="00817798"/>
    <w:rsid w:val="00860EB6"/>
    <w:rsid w:val="0086760E"/>
    <w:rsid w:val="0087432B"/>
    <w:rsid w:val="00880C84"/>
    <w:rsid w:val="00893821"/>
    <w:rsid w:val="008B4BE8"/>
    <w:rsid w:val="008C450B"/>
    <w:rsid w:val="008C77E2"/>
    <w:rsid w:val="008F1B68"/>
    <w:rsid w:val="00930166"/>
    <w:rsid w:val="0093675E"/>
    <w:rsid w:val="00936ADF"/>
    <w:rsid w:val="009579A0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D420C"/>
    <w:rsid w:val="009E1231"/>
    <w:rsid w:val="00A042D6"/>
    <w:rsid w:val="00A12E60"/>
    <w:rsid w:val="00A350B9"/>
    <w:rsid w:val="00A71669"/>
    <w:rsid w:val="00A73712"/>
    <w:rsid w:val="00A910A5"/>
    <w:rsid w:val="00AA4B43"/>
    <w:rsid w:val="00AB2E9E"/>
    <w:rsid w:val="00AB4C89"/>
    <w:rsid w:val="00AD003F"/>
    <w:rsid w:val="00AE594D"/>
    <w:rsid w:val="00AF5687"/>
    <w:rsid w:val="00B048B8"/>
    <w:rsid w:val="00B23742"/>
    <w:rsid w:val="00B33789"/>
    <w:rsid w:val="00B476FE"/>
    <w:rsid w:val="00B555BB"/>
    <w:rsid w:val="00B5722C"/>
    <w:rsid w:val="00B7288C"/>
    <w:rsid w:val="00B950DF"/>
    <w:rsid w:val="00B97306"/>
    <w:rsid w:val="00BA4538"/>
    <w:rsid w:val="00BC0EF6"/>
    <w:rsid w:val="00BD6FD8"/>
    <w:rsid w:val="00BE6184"/>
    <w:rsid w:val="00BF0D14"/>
    <w:rsid w:val="00C300A6"/>
    <w:rsid w:val="00C309AB"/>
    <w:rsid w:val="00C41B42"/>
    <w:rsid w:val="00C41D00"/>
    <w:rsid w:val="00C42245"/>
    <w:rsid w:val="00C45DA9"/>
    <w:rsid w:val="00C478AA"/>
    <w:rsid w:val="00C502A1"/>
    <w:rsid w:val="00C50D6E"/>
    <w:rsid w:val="00C6319C"/>
    <w:rsid w:val="00C70B12"/>
    <w:rsid w:val="00C8160A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20062"/>
    <w:rsid w:val="00D27C51"/>
    <w:rsid w:val="00D43821"/>
    <w:rsid w:val="00D82C7B"/>
    <w:rsid w:val="00D90D27"/>
    <w:rsid w:val="00D97693"/>
    <w:rsid w:val="00DA6031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42A40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05398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C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limaschutz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BE4B-1D1A-40C5-8832-649351C9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2020-07-14T12:01:00Z</cp:lastPrinted>
  <dcterms:created xsi:type="dcterms:W3CDTF">2023-11-17T11:42:00Z</dcterms:created>
  <dcterms:modified xsi:type="dcterms:W3CDTF">2023-11-30T07:32:00Z</dcterms:modified>
</cp:coreProperties>
</file>