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4F3E0" w14:textId="77777777" w:rsidR="006E16BB" w:rsidRPr="00707C82" w:rsidRDefault="00707C82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707C82">
        <w:rPr>
          <w:color w:val="FF0000"/>
          <w:sz w:val="24"/>
          <w:szCs w:val="24"/>
        </w:rPr>
        <w:t>PRESSEINFORMATION</w:t>
      </w:r>
    </w:p>
    <w:p w14:paraId="39321F96" w14:textId="3CBECAEB" w:rsidR="00C44C74" w:rsidRDefault="00564503" w:rsidP="008A3798">
      <w:pPr>
        <w:spacing w:line="276" w:lineRule="auto"/>
        <w:rPr>
          <w:rFonts w:cstheme="minorHAnsi"/>
          <w:b/>
          <w:sz w:val="28"/>
          <w:szCs w:val="28"/>
        </w:rPr>
      </w:pPr>
      <w:r w:rsidRPr="008A3798">
        <w:rPr>
          <w:rFonts w:cstheme="minorHAnsi"/>
          <w:b/>
          <w:sz w:val="28"/>
          <w:szCs w:val="28"/>
        </w:rPr>
        <w:br/>
      </w:r>
      <w:r w:rsidR="00C44C74">
        <w:rPr>
          <w:rFonts w:cstheme="minorHAnsi"/>
          <w:b/>
          <w:sz w:val="28"/>
          <w:szCs w:val="28"/>
        </w:rPr>
        <w:t>In Reinbek Neuschönningstedt finden Kontrollmessungen der Bodengase statt</w:t>
      </w:r>
    </w:p>
    <w:p w14:paraId="27467A60" w14:textId="0620910C" w:rsidR="008A3798" w:rsidRPr="008A3798" w:rsidRDefault="00C44C74" w:rsidP="008A3798">
      <w:pPr>
        <w:spacing w:line="276" w:lineRule="auto"/>
        <w:rPr>
          <w:rFonts w:cstheme="minorHAnsi"/>
          <w:i/>
          <w:sz w:val="26"/>
          <w:szCs w:val="26"/>
        </w:rPr>
      </w:pPr>
      <w:bookmarkStart w:id="0" w:name="_GoBack"/>
      <w:bookmarkEnd w:id="0"/>
      <w:r>
        <w:rPr>
          <w:rFonts w:cstheme="minorHAnsi"/>
          <w:i/>
          <w:sz w:val="26"/>
          <w:szCs w:val="26"/>
        </w:rPr>
        <w:t>Ingenieurbüro führt die Messungen Ende April durch</w:t>
      </w:r>
    </w:p>
    <w:p w14:paraId="6A816741" w14:textId="77777777" w:rsidR="00C44C74" w:rsidRDefault="00C44C74" w:rsidP="00C44C74">
      <w:r>
        <w:rPr>
          <w:rFonts w:cstheme="minorHAnsi"/>
          <w:b/>
          <w:bCs/>
          <w:sz w:val="24"/>
          <w:szCs w:val="24"/>
        </w:rPr>
        <w:t>Reinbek, 20. April 2023</w:t>
      </w:r>
      <w:r w:rsidR="008A3798" w:rsidRPr="008A3798">
        <w:rPr>
          <w:rFonts w:cstheme="minorHAnsi"/>
          <w:b/>
          <w:bCs/>
          <w:sz w:val="24"/>
          <w:szCs w:val="24"/>
        </w:rPr>
        <w:t xml:space="preserve"> – </w:t>
      </w:r>
      <w:r>
        <w:t xml:space="preserve">In Reinbek-Neuschönningstedt werden entlang der Feldstraße ab Ende April Kontrollmessungen des Bodengases durchgeführt. Die Stadt Reinbek hat ein Ingenieurbüro beauftragt, entlang der ersten Baureihe in dem Abschnitt von der </w:t>
      </w:r>
      <w:proofErr w:type="spellStart"/>
      <w:r>
        <w:t>Stemwarder</w:t>
      </w:r>
      <w:proofErr w:type="spellEnd"/>
      <w:r>
        <w:t xml:space="preserve"> Straße bis zur Einmündung Am </w:t>
      </w:r>
      <w:proofErr w:type="spellStart"/>
      <w:r>
        <w:t>Stüb</w:t>
      </w:r>
      <w:proofErr w:type="spellEnd"/>
      <w:r>
        <w:t xml:space="preserve"> die Messungen durchzuführen. Anlass der Kontrolle ist allein die Aufstellung der Bebauungspläne Nr. 113 und 114 „Siedlung </w:t>
      </w:r>
      <w:proofErr w:type="spellStart"/>
      <w:r>
        <w:t>Stemwarde</w:t>
      </w:r>
      <w:proofErr w:type="spellEnd"/>
      <w:r>
        <w:t xml:space="preserve"> – westlicher und östlicher Teil“. Die Absauganlage auf der Altdeponie </w:t>
      </w:r>
      <w:proofErr w:type="spellStart"/>
      <w:r>
        <w:t>Stemwarde</w:t>
      </w:r>
      <w:proofErr w:type="spellEnd"/>
      <w:r>
        <w:t xml:space="preserve"> I ist unabhängig davon unter ständiger Kontrolle und läuft nach Aussage der zuständigen Kreisverwaltung wie gewohnt ohne Beanstandungen. </w:t>
      </w:r>
    </w:p>
    <w:p w14:paraId="01631AF5" w14:textId="542F7D62" w:rsidR="00C44C74" w:rsidRDefault="00C44C74" w:rsidP="00C44C74">
      <w:r>
        <w:t xml:space="preserve">Die Begehungen werden ca. 2 Tage dauern. Vorgesehen ist die letzte April- und die erste Maiwoche. Der genaue Zeitpunkt ist witterungsabhängig und wird </w:t>
      </w:r>
      <w:r>
        <w:t>spontan festgelegt. Die Anwohnenden</w:t>
      </w:r>
      <w:r>
        <w:t xml:space="preserve"> der betroffenen Grundstücke werden zusätzlich mit einer Hauswurfsendung informiert. Bei Fragen g</w:t>
      </w:r>
      <w:r>
        <w:t>ibt das Rathaus Auskunft unter der Telefonnummer</w:t>
      </w:r>
      <w:r>
        <w:t xml:space="preserve"> (040) 72750-332 oder</w:t>
      </w:r>
      <w:r>
        <w:t xml:space="preserve"> per E-Mail </w:t>
      </w:r>
      <w:hyperlink r:id="rId8" w:history="1">
        <w:r>
          <w:rPr>
            <w:rStyle w:val="Hyperlink"/>
          </w:rPr>
          <w:t>stadtentwicklung@reinbek.de</w:t>
        </w:r>
      </w:hyperlink>
      <w:r>
        <w:t xml:space="preserve"> .</w:t>
      </w:r>
    </w:p>
    <w:p w14:paraId="5E916B5F" w14:textId="52EDD114" w:rsidR="00301A89" w:rsidRDefault="00301A89" w:rsidP="00C44C74">
      <w:pPr>
        <w:spacing w:line="276" w:lineRule="auto"/>
        <w:rPr>
          <w:rFonts w:cstheme="minorHAnsi"/>
          <w:sz w:val="24"/>
          <w:szCs w:val="24"/>
        </w:rPr>
      </w:pPr>
    </w:p>
    <w:p w14:paraId="0BD1163F" w14:textId="77777777" w:rsidR="00BB63F3" w:rsidRDefault="00BB63F3" w:rsidP="00BB63F3">
      <w:pPr>
        <w:spacing w:line="276" w:lineRule="auto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429"/>
      </w:tblGrid>
      <w:tr w:rsidR="00402407" w:rsidRPr="00B84C3B" w14:paraId="0C2C24EF" w14:textId="77777777" w:rsidTr="00230894">
        <w:tc>
          <w:tcPr>
            <w:tcW w:w="4926" w:type="dxa"/>
          </w:tcPr>
          <w:p w14:paraId="0685ED42" w14:textId="77777777"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AEBA1EA" w14:textId="77777777"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14:paraId="1CAF7CE7" w14:textId="5B9FCF70"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</w:r>
            <w:r w:rsidR="00C44C74">
              <w:rPr>
                <w:bCs/>
                <w:sz w:val="18"/>
                <w:szCs w:val="18"/>
              </w:rPr>
              <w:t xml:space="preserve">Dr. </w:t>
            </w:r>
            <w:r>
              <w:rPr>
                <w:bCs/>
                <w:sz w:val="18"/>
                <w:szCs w:val="18"/>
              </w:rPr>
              <w:t>Kajsa Philippa Niehusen</w:t>
            </w:r>
          </w:p>
          <w:p w14:paraId="13577D2B" w14:textId="77777777"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C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14:paraId="1E698688" w14:textId="77777777"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14:paraId="515AD3D1" w14:textId="77777777"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14:paraId="247CCC8C" w14:textId="77777777"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14:paraId="62BFE59B" w14:textId="77777777" w:rsidR="00402407" w:rsidRDefault="00C44C74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14:paraId="76D867D6" w14:textId="77777777" w:rsidR="00402407" w:rsidRDefault="00C44C74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14:paraId="67147899" w14:textId="77777777"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429" w:type="dxa"/>
          </w:tcPr>
          <w:p w14:paraId="1763692A" w14:textId="0083F046" w:rsidR="00402407" w:rsidRPr="00230894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230894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D90D27" w:rsidRPr="00230894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30894" w:rsidRPr="00230894">
              <w:rPr>
                <w:b/>
                <w:bCs/>
                <w:color w:val="auto"/>
                <w:sz w:val="18"/>
                <w:szCs w:val="18"/>
              </w:rPr>
              <w:t>Stadtentwicklung</w:t>
            </w:r>
          </w:p>
          <w:p w14:paraId="5BC63318" w14:textId="2137F70F" w:rsidR="00402407" w:rsidRPr="00230894" w:rsidRDefault="00230894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230894">
              <w:rPr>
                <w:b/>
                <w:bCs/>
                <w:color w:val="auto"/>
                <w:sz w:val="18"/>
                <w:szCs w:val="18"/>
              </w:rPr>
              <w:t>Planung, Bauordnung</w:t>
            </w:r>
          </w:p>
          <w:p w14:paraId="5DA2FA75" w14:textId="34747564" w:rsidR="00402407" w:rsidRPr="00230894" w:rsidRDefault="00C44C74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Sabine Voß</w:t>
            </w:r>
          </w:p>
          <w:p w14:paraId="130E897B" w14:textId="77777777" w:rsidR="00C44C74" w:rsidRDefault="00402407" w:rsidP="00C44C74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30894">
              <w:rPr>
                <w:color w:val="auto"/>
                <w:sz w:val="18"/>
                <w:szCs w:val="18"/>
              </w:rPr>
              <w:t>Rathaus •</w:t>
            </w:r>
            <w:r w:rsidR="00D90D27" w:rsidRPr="00230894">
              <w:rPr>
                <w:color w:val="auto"/>
                <w:sz w:val="18"/>
                <w:szCs w:val="18"/>
              </w:rPr>
              <w:t xml:space="preserve"> Erdgeschoss</w:t>
            </w:r>
            <w:r w:rsidRPr="00230894">
              <w:rPr>
                <w:color w:val="auto"/>
                <w:sz w:val="18"/>
                <w:szCs w:val="18"/>
              </w:rPr>
              <w:t xml:space="preserve"> • Raum </w:t>
            </w:r>
            <w:r w:rsidR="00D90D27" w:rsidRPr="00230894">
              <w:rPr>
                <w:color w:val="auto"/>
                <w:sz w:val="18"/>
                <w:szCs w:val="18"/>
              </w:rPr>
              <w:t>3</w:t>
            </w:r>
            <w:r w:rsidR="00C44C74">
              <w:rPr>
                <w:color w:val="auto"/>
                <w:sz w:val="18"/>
                <w:szCs w:val="18"/>
              </w:rPr>
              <w:t>34</w:t>
            </w:r>
          </w:p>
          <w:p w14:paraId="550707D7" w14:textId="15F27F69" w:rsidR="00402407" w:rsidRPr="00230894" w:rsidRDefault="00402407" w:rsidP="00C44C74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30894">
              <w:rPr>
                <w:color w:val="auto"/>
                <w:sz w:val="18"/>
                <w:szCs w:val="18"/>
              </w:rPr>
              <w:t>Information</w:t>
            </w:r>
            <w:r w:rsidRPr="00230894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14:paraId="09C495D4" w14:textId="2217B45E" w:rsidR="00402407" w:rsidRPr="00230894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30894">
              <w:rPr>
                <w:color w:val="auto"/>
                <w:sz w:val="18"/>
                <w:szCs w:val="18"/>
              </w:rPr>
              <w:t>Durchwahl</w:t>
            </w:r>
            <w:r w:rsidRPr="00230894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C44C74">
              <w:rPr>
                <w:color w:val="auto"/>
                <w:sz w:val="18"/>
                <w:szCs w:val="18"/>
              </w:rPr>
              <w:t>332</w:t>
            </w:r>
          </w:p>
          <w:p w14:paraId="55B4ADDF" w14:textId="77777777" w:rsidR="00402407" w:rsidRPr="00230894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  <w:lang w:val="en-US"/>
              </w:rPr>
            </w:pPr>
            <w:r w:rsidRPr="00230894">
              <w:rPr>
                <w:sz w:val="18"/>
                <w:szCs w:val="18"/>
                <w:lang w:val="en-US"/>
              </w:rPr>
              <w:t>Fax</w:t>
            </w:r>
            <w:r w:rsidRPr="00230894">
              <w:rPr>
                <w:sz w:val="18"/>
                <w:szCs w:val="18"/>
                <w:lang w:val="en-US"/>
              </w:rPr>
              <w:tab/>
              <w:t xml:space="preserve">040 727 50 379 </w:t>
            </w:r>
          </w:p>
          <w:p w14:paraId="0F7F2546" w14:textId="44B5AD6F" w:rsidR="00402407" w:rsidRPr="00230894" w:rsidRDefault="00C44C74" w:rsidP="003C5387">
            <w:pPr>
              <w:pStyle w:val="Default"/>
              <w:spacing w:line="200" w:lineRule="exact"/>
              <w:rPr>
                <w:sz w:val="18"/>
                <w:szCs w:val="18"/>
                <w:lang w:val="en-US"/>
              </w:rPr>
            </w:pPr>
            <w:hyperlink r:id="rId11" w:history="1">
              <w:r w:rsidR="00230894" w:rsidRPr="00F130BD">
                <w:rPr>
                  <w:rStyle w:val="Hyperlink"/>
                  <w:sz w:val="18"/>
                  <w:szCs w:val="18"/>
                  <w:lang w:val="en-US"/>
                </w:rPr>
                <w:t>stadtentwicklung@reinbek.de</w:t>
              </w:r>
            </w:hyperlink>
          </w:p>
          <w:p w14:paraId="1BC59911" w14:textId="77777777" w:rsidR="006C3A1A" w:rsidRPr="00230894" w:rsidRDefault="00C44C74" w:rsidP="003C5387">
            <w:pPr>
              <w:pStyle w:val="Default"/>
              <w:spacing w:line="200" w:lineRule="exact"/>
              <w:rPr>
                <w:sz w:val="18"/>
                <w:szCs w:val="18"/>
                <w:lang w:val="en-US"/>
              </w:rPr>
            </w:pPr>
            <w:hyperlink r:id="rId12" w:history="1">
              <w:r w:rsidR="006C3A1A" w:rsidRPr="00230894">
                <w:rPr>
                  <w:rStyle w:val="Hyperlink"/>
                  <w:sz w:val="18"/>
                  <w:szCs w:val="18"/>
                  <w:lang w:val="en-US"/>
                </w:rPr>
                <w:t>www.reinbek.de</w:t>
              </w:r>
            </w:hyperlink>
          </w:p>
          <w:p w14:paraId="068DE238" w14:textId="77777777" w:rsidR="006C3A1A" w:rsidRPr="00230894" w:rsidRDefault="006C3A1A" w:rsidP="003C5387">
            <w:pPr>
              <w:pStyle w:val="Default"/>
              <w:spacing w:line="200" w:lineRule="exact"/>
              <w:rPr>
                <w:sz w:val="18"/>
                <w:szCs w:val="18"/>
                <w:lang w:val="en-US"/>
              </w:rPr>
            </w:pPr>
          </w:p>
        </w:tc>
      </w:tr>
      <w:tr w:rsidR="00402407" w:rsidRPr="00B84C3B" w14:paraId="4AC661D3" w14:textId="77777777" w:rsidTr="00230894">
        <w:tc>
          <w:tcPr>
            <w:tcW w:w="4926" w:type="dxa"/>
          </w:tcPr>
          <w:p w14:paraId="1491AD35" w14:textId="77777777" w:rsidR="00402407" w:rsidRPr="00230894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29" w:type="dxa"/>
          </w:tcPr>
          <w:p w14:paraId="33AE8F90" w14:textId="77777777" w:rsidR="00402407" w:rsidRPr="00230894" w:rsidRDefault="00402407" w:rsidP="003C5387">
            <w:pPr>
              <w:pStyle w:val="Default"/>
              <w:spacing w:line="200" w:lineRule="exact"/>
              <w:rPr>
                <w:sz w:val="18"/>
                <w:szCs w:val="18"/>
                <w:lang w:val="en-US"/>
              </w:rPr>
            </w:pPr>
          </w:p>
        </w:tc>
      </w:tr>
    </w:tbl>
    <w:p w14:paraId="37A3C5AD" w14:textId="77777777" w:rsidR="000F68AF" w:rsidRPr="00230894" w:rsidRDefault="000F68AF" w:rsidP="0034177A">
      <w:pPr>
        <w:rPr>
          <w:sz w:val="24"/>
          <w:szCs w:val="24"/>
          <w:lang w:val="en-US"/>
        </w:rPr>
      </w:pPr>
    </w:p>
    <w:sectPr w:rsidR="000F68AF" w:rsidRPr="00230894" w:rsidSect="00CB6B3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9D480" w14:textId="77777777" w:rsidR="003A5C22" w:rsidRDefault="003A5C22" w:rsidP="004C0036">
      <w:pPr>
        <w:spacing w:after="0" w:line="240" w:lineRule="auto"/>
      </w:pPr>
      <w:r>
        <w:separator/>
      </w:r>
    </w:p>
  </w:endnote>
  <w:endnote w:type="continuationSeparator" w:id="0">
    <w:p w14:paraId="56093C56" w14:textId="77777777" w:rsidR="003A5C22" w:rsidRDefault="003A5C22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8E4D5" w14:textId="77777777"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6DE51861" wp14:editId="08E53E13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5D8B03B1" wp14:editId="39197E42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E078981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220D8577" wp14:editId="7BC5F7C0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3D1C5" w14:textId="77777777"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14:paraId="5FC36342" w14:textId="77777777"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14:paraId="65C3BC02" w14:textId="77777777"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C9207" w14:textId="77777777"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69DB6563" wp14:editId="20CD8333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2877A" w14:textId="77777777"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14:paraId="49241F26" w14:textId="77777777"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14:paraId="09CBC7C1" w14:textId="77777777"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72EF527" wp14:editId="2F7F806F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3B59842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496EDCB1" wp14:editId="3D155F3F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AB664" w14:textId="77777777" w:rsidR="003A5C22" w:rsidRDefault="003A5C22" w:rsidP="004C0036">
      <w:pPr>
        <w:spacing w:after="0" w:line="240" w:lineRule="auto"/>
      </w:pPr>
      <w:r>
        <w:separator/>
      </w:r>
    </w:p>
  </w:footnote>
  <w:footnote w:type="continuationSeparator" w:id="0">
    <w:p w14:paraId="25F3EC95" w14:textId="77777777" w:rsidR="003A5C22" w:rsidRDefault="003A5C22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9E3" w14:textId="77777777"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54689140" wp14:editId="4A9915C6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BB80" w14:textId="77777777"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74BE7290" wp14:editId="493DFB38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21267A"/>
    <w:rsid w:val="00216E91"/>
    <w:rsid w:val="00230894"/>
    <w:rsid w:val="00233C43"/>
    <w:rsid w:val="0026050A"/>
    <w:rsid w:val="00261D2D"/>
    <w:rsid w:val="002673E7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224BF"/>
    <w:rsid w:val="0034177A"/>
    <w:rsid w:val="00346114"/>
    <w:rsid w:val="00371CDC"/>
    <w:rsid w:val="00380CA4"/>
    <w:rsid w:val="0038475B"/>
    <w:rsid w:val="00395291"/>
    <w:rsid w:val="003A0086"/>
    <w:rsid w:val="003A5C22"/>
    <w:rsid w:val="003B46C7"/>
    <w:rsid w:val="003D7A25"/>
    <w:rsid w:val="00402407"/>
    <w:rsid w:val="00403511"/>
    <w:rsid w:val="00416658"/>
    <w:rsid w:val="0042122B"/>
    <w:rsid w:val="004246E1"/>
    <w:rsid w:val="0044563B"/>
    <w:rsid w:val="00472AFC"/>
    <w:rsid w:val="004813C3"/>
    <w:rsid w:val="004C0036"/>
    <w:rsid w:val="004C62FC"/>
    <w:rsid w:val="004D1307"/>
    <w:rsid w:val="004E43CB"/>
    <w:rsid w:val="005049C4"/>
    <w:rsid w:val="005079BA"/>
    <w:rsid w:val="0051172E"/>
    <w:rsid w:val="0052483B"/>
    <w:rsid w:val="0055045F"/>
    <w:rsid w:val="00564503"/>
    <w:rsid w:val="00571998"/>
    <w:rsid w:val="005923BF"/>
    <w:rsid w:val="005A6E4F"/>
    <w:rsid w:val="005E2E3F"/>
    <w:rsid w:val="00610792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B4365"/>
    <w:rsid w:val="006C3A1A"/>
    <w:rsid w:val="006E09D3"/>
    <w:rsid w:val="006E0DEA"/>
    <w:rsid w:val="006E16BB"/>
    <w:rsid w:val="006F7ED8"/>
    <w:rsid w:val="007018D7"/>
    <w:rsid w:val="00707C82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662E"/>
    <w:rsid w:val="007F5999"/>
    <w:rsid w:val="00817798"/>
    <w:rsid w:val="0086760E"/>
    <w:rsid w:val="00880C84"/>
    <w:rsid w:val="00893821"/>
    <w:rsid w:val="008A3798"/>
    <w:rsid w:val="008B4BE8"/>
    <w:rsid w:val="008C450B"/>
    <w:rsid w:val="008C77E2"/>
    <w:rsid w:val="00930166"/>
    <w:rsid w:val="0093675E"/>
    <w:rsid w:val="00936ADF"/>
    <w:rsid w:val="0096670C"/>
    <w:rsid w:val="00970F2F"/>
    <w:rsid w:val="0098552B"/>
    <w:rsid w:val="009878C9"/>
    <w:rsid w:val="00987B94"/>
    <w:rsid w:val="00995AC0"/>
    <w:rsid w:val="00997C14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33789"/>
    <w:rsid w:val="00B404F8"/>
    <w:rsid w:val="00B555BB"/>
    <w:rsid w:val="00B5722C"/>
    <w:rsid w:val="00B7288C"/>
    <w:rsid w:val="00B84C3B"/>
    <w:rsid w:val="00B97306"/>
    <w:rsid w:val="00BA4538"/>
    <w:rsid w:val="00BB63F3"/>
    <w:rsid w:val="00BC0EF6"/>
    <w:rsid w:val="00BE6184"/>
    <w:rsid w:val="00BF0D14"/>
    <w:rsid w:val="00C300A6"/>
    <w:rsid w:val="00C309AB"/>
    <w:rsid w:val="00C41D00"/>
    <w:rsid w:val="00C42245"/>
    <w:rsid w:val="00C44C74"/>
    <w:rsid w:val="00C45DA9"/>
    <w:rsid w:val="00C478AA"/>
    <w:rsid w:val="00C502A1"/>
    <w:rsid w:val="00C50D6E"/>
    <w:rsid w:val="00C6319C"/>
    <w:rsid w:val="00C70B12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43821"/>
    <w:rsid w:val="00D603EA"/>
    <w:rsid w:val="00D82C7B"/>
    <w:rsid w:val="00D90D27"/>
    <w:rsid w:val="00D97693"/>
    <w:rsid w:val="00DA1C45"/>
    <w:rsid w:val="00DF1556"/>
    <w:rsid w:val="00E5230F"/>
    <w:rsid w:val="00E65A1D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F0075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84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tentwicklung@reinbek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inbek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dtentwicklung@reinbek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reinbek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3A08-1464-4994-8F0C-5386F5E1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Penelope Friebel</dc:creator>
  <cp:lastModifiedBy>Pennelope Friebel</cp:lastModifiedBy>
  <cp:revision>3</cp:revision>
  <cp:lastPrinted>2020-07-14T12:01:00Z</cp:lastPrinted>
  <dcterms:created xsi:type="dcterms:W3CDTF">2022-11-03T15:30:00Z</dcterms:created>
  <dcterms:modified xsi:type="dcterms:W3CDTF">2023-03-30T10:25:00Z</dcterms:modified>
</cp:coreProperties>
</file>