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4E43CB" w:rsidP="00A71669">
      <w:pPr>
        <w:spacing w:before="100" w:beforeAutospacing="1" w:after="100" w:afterAutospacing="1" w:line="276" w:lineRule="auto"/>
        <w:contextualSpacing/>
        <w:rPr>
          <w:sz w:val="24"/>
          <w:szCs w:val="24"/>
        </w:rPr>
      </w:pPr>
      <w:r>
        <w:rPr>
          <w:b/>
          <w:sz w:val="24"/>
          <w:szCs w:val="24"/>
        </w:rPr>
        <w:br/>
      </w:r>
      <w:r w:rsidR="00FB5A14">
        <w:rPr>
          <w:b/>
          <w:sz w:val="24"/>
          <w:szCs w:val="24"/>
        </w:rPr>
        <w:br/>
      </w:r>
      <w:r w:rsidR="00707C82" w:rsidRPr="00707C82">
        <w:rPr>
          <w:color w:val="FF0000"/>
          <w:sz w:val="24"/>
          <w:szCs w:val="24"/>
        </w:rPr>
        <w:t>PRESSEINFORMATION</w:t>
      </w:r>
    </w:p>
    <w:p w:rsidR="002A0DE2" w:rsidRPr="002A0DE2" w:rsidRDefault="00564503" w:rsidP="002A0DE2">
      <w:pPr>
        <w:rPr>
          <w:rFonts w:ascii="Calibri" w:hAnsi="Calibri" w:cs="Calibri"/>
          <w:b/>
          <w:bCs/>
          <w:sz w:val="24"/>
          <w:szCs w:val="24"/>
        </w:rPr>
      </w:pPr>
      <w:r w:rsidRPr="002A0DE2">
        <w:rPr>
          <w:rFonts w:ascii="Calibri" w:hAnsi="Calibri" w:cs="Calibri"/>
          <w:b/>
          <w:sz w:val="24"/>
          <w:szCs w:val="24"/>
        </w:rPr>
        <w:br/>
      </w:r>
      <w:r w:rsidR="002A0DE2" w:rsidRPr="002A0DE2">
        <w:rPr>
          <w:rFonts w:ascii="Calibri" w:hAnsi="Calibri" w:cs="Calibri"/>
          <w:b/>
          <w:bCs/>
          <w:sz w:val="24"/>
          <w:szCs w:val="24"/>
        </w:rPr>
        <w:t>Stadt Reinbek lädt zur Einwohnerversammlung zum Thema Unterbringung von Geflüchteten</w:t>
      </w:r>
    </w:p>
    <w:p w:rsidR="002A0DE2" w:rsidRPr="002A0DE2" w:rsidRDefault="002A0DE2" w:rsidP="002A0DE2">
      <w:pPr>
        <w:rPr>
          <w:i/>
          <w:sz w:val="24"/>
        </w:rPr>
      </w:pPr>
      <w:r w:rsidRPr="002A0DE2">
        <w:rPr>
          <w:i/>
          <w:sz w:val="24"/>
        </w:rPr>
        <w:t>Mensa im Schulzentrum am Mühlenredder dient als Veranstaltungsort</w:t>
      </w:r>
    </w:p>
    <w:p w:rsidR="002A0DE2" w:rsidRPr="002A0DE2" w:rsidRDefault="002A0DE2" w:rsidP="002A0DE2">
      <w:pPr>
        <w:rPr>
          <w:rFonts w:ascii="Calibri" w:hAnsi="Calibri" w:cs="Calibri"/>
          <w:sz w:val="24"/>
          <w:szCs w:val="24"/>
        </w:rPr>
      </w:pPr>
      <w:bookmarkStart w:id="0" w:name="_GoBack"/>
      <w:r w:rsidRPr="002A0DE2">
        <w:rPr>
          <w:rFonts w:ascii="Calibri" w:hAnsi="Calibri" w:cs="Calibri"/>
          <w:b/>
          <w:iCs/>
          <w:sz w:val="24"/>
          <w:szCs w:val="24"/>
        </w:rPr>
        <w:t>Reinbek, 16. Mai 2024</w:t>
      </w:r>
      <w:r w:rsidRPr="002A0DE2">
        <w:rPr>
          <w:rFonts w:ascii="Calibri" w:hAnsi="Calibri" w:cs="Calibri"/>
          <w:i/>
          <w:iCs/>
          <w:sz w:val="24"/>
          <w:szCs w:val="24"/>
        </w:rPr>
        <w:t xml:space="preserve"> </w:t>
      </w:r>
      <w:r w:rsidRPr="002A0DE2">
        <w:rPr>
          <w:rFonts w:ascii="Calibri" w:hAnsi="Calibri" w:cs="Calibri"/>
          <w:sz w:val="24"/>
          <w:szCs w:val="24"/>
        </w:rPr>
        <w:t xml:space="preserve">- Reinbeks Bürgervorsteherin Brigitte Bortz und Bürgermeister Björn Warmer laden interessierte Reinbeker Bürgerinnen und Bürger dazu ein, sich bei der Einwohnerversammlung am 29. Mai um 19 Uhr über das Thema Unterbringung von Geflüchteten in unserer Stadt zu informieren und auszutauschen. Die Veranstaltung findet in der Mensa des Schulzentrums am Mühlenredder statt. </w:t>
      </w:r>
    </w:p>
    <w:bookmarkEnd w:id="0"/>
    <w:p w:rsidR="00D90D27" w:rsidRPr="00D90D27" w:rsidRDefault="00D90D27" w:rsidP="00D90D27">
      <w:pPr>
        <w:spacing w:before="120" w:after="120" w:line="276" w:lineRule="auto"/>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301A89" w:rsidRDefault="00301A89"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301A89" w:rsidRDefault="00301A89"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9"/>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sidR="00817BEE">
              <w:rPr>
                <w:sz w:val="18"/>
                <w:szCs w:val="18"/>
              </w:rPr>
              <w:t>200</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2A0DE2" w:rsidP="003C5387">
            <w:pPr>
              <w:pStyle w:val="Default"/>
              <w:spacing w:line="200" w:lineRule="exact"/>
              <w:rPr>
                <w:sz w:val="18"/>
                <w:szCs w:val="18"/>
              </w:rPr>
            </w:pPr>
            <w:hyperlink r:id="rId8" w:history="1">
              <w:r w:rsidR="00380CA4" w:rsidRPr="00162E58">
                <w:rPr>
                  <w:rStyle w:val="Hyperlink"/>
                  <w:sz w:val="18"/>
                  <w:szCs w:val="18"/>
                </w:rPr>
                <w:t>presse@reinbek.de</w:t>
              </w:r>
            </w:hyperlink>
          </w:p>
          <w:p w:rsidR="00402407" w:rsidRDefault="002A0DE2" w:rsidP="003C5387">
            <w:pPr>
              <w:pStyle w:val="Default"/>
              <w:spacing w:line="200" w:lineRule="exact"/>
              <w:rPr>
                <w:sz w:val="18"/>
                <w:szCs w:val="18"/>
              </w:rPr>
            </w:pPr>
            <w:hyperlink r:id="rId9"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4516C2" w:rsidRDefault="002673E7" w:rsidP="003C5387">
            <w:pPr>
              <w:pStyle w:val="Default"/>
              <w:spacing w:line="200" w:lineRule="exact"/>
              <w:rPr>
                <w:b/>
                <w:bCs/>
                <w:color w:val="auto"/>
                <w:sz w:val="18"/>
                <w:szCs w:val="18"/>
              </w:rPr>
            </w:pPr>
            <w:r w:rsidRPr="004516C2">
              <w:rPr>
                <w:b/>
                <w:bCs/>
                <w:color w:val="auto"/>
                <w:sz w:val="18"/>
                <w:szCs w:val="18"/>
              </w:rPr>
              <w:t>Fachbereich</w:t>
            </w:r>
            <w:r w:rsidR="00D90D27" w:rsidRPr="004516C2">
              <w:rPr>
                <w:b/>
                <w:bCs/>
                <w:color w:val="auto"/>
                <w:sz w:val="18"/>
                <w:szCs w:val="18"/>
              </w:rPr>
              <w:t xml:space="preserve"> </w:t>
            </w:r>
            <w:r w:rsidR="004516C2" w:rsidRPr="004516C2">
              <w:rPr>
                <w:b/>
                <w:bCs/>
                <w:color w:val="auto"/>
                <w:sz w:val="18"/>
                <w:szCs w:val="18"/>
              </w:rPr>
              <w:t>Bürgerangelegenheiten</w:t>
            </w:r>
          </w:p>
          <w:p w:rsidR="00402407" w:rsidRPr="004516C2" w:rsidRDefault="004516C2" w:rsidP="003C5387">
            <w:pPr>
              <w:pStyle w:val="Default"/>
              <w:spacing w:line="200" w:lineRule="exact"/>
              <w:rPr>
                <w:color w:val="auto"/>
                <w:sz w:val="18"/>
                <w:szCs w:val="18"/>
              </w:rPr>
            </w:pPr>
            <w:r w:rsidRPr="004516C2">
              <w:rPr>
                <w:b/>
                <w:bCs/>
                <w:color w:val="auto"/>
                <w:sz w:val="18"/>
                <w:szCs w:val="18"/>
              </w:rPr>
              <w:t>Fachbereichsleiter</w:t>
            </w:r>
          </w:p>
          <w:p w:rsidR="00402407" w:rsidRPr="004516C2" w:rsidRDefault="004516C2" w:rsidP="003C5387">
            <w:pPr>
              <w:pStyle w:val="Default"/>
              <w:spacing w:line="200" w:lineRule="exact"/>
              <w:rPr>
                <w:color w:val="auto"/>
                <w:sz w:val="18"/>
                <w:szCs w:val="18"/>
              </w:rPr>
            </w:pPr>
            <w:r w:rsidRPr="004516C2">
              <w:rPr>
                <w:color w:val="auto"/>
                <w:sz w:val="18"/>
                <w:szCs w:val="18"/>
              </w:rPr>
              <w:t>Torsten Christ</w:t>
            </w:r>
          </w:p>
          <w:p w:rsidR="00402407" w:rsidRPr="004516C2" w:rsidRDefault="00402407" w:rsidP="003C5387">
            <w:pPr>
              <w:pStyle w:val="Default"/>
              <w:tabs>
                <w:tab w:val="left" w:pos="0"/>
                <w:tab w:val="left" w:pos="1134"/>
              </w:tabs>
              <w:spacing w:line="200" w:lineRule="exact"/>
              <w:rPr>
                <w:color w:val="auto"/>
                <w:sz w:val="18"/>
                <w:szCs w:val="18"/>
              </w:rPr>
            </w:pPr>
            <w:r w:rsidRPr="004516C2">
              <w:rPr>
                <w:color w:val="auto"/>
                <w:sz w:val="18"/>
                <w:szCs w:val="18"/>
              </w:rPr>
              <w:t>Rathaus •</w:t>
            </w:r>
            <w:r w:rsidR="00D90D27" w:rsidRPr="004516C2">
              <w:rPr>
                <w:color w:val="auto"/>
                <w:sz w:val="18"/>
                <w:szCs w:val="18"/>
              </w:rPr>
              <w:t xml:space="preserve"> Erdgeschoss</w:t>
            </w:r>
            <w:r w:rsidRPr="004516C2">
              <w:rPr>
                <w:color w:val="auto"/>
                <w:sz w:val="18"/>
                <w:szCs w:val="18"/>
              </w:rPr>
              <w:t xml:space="preserve"> • Raum </w:t>
            </w:r>
            <w:r w:rsidR="004516C2" w:rsidRPr="004516C2">
              <w:rPr>
                <w:color w:val="auto"/>
                <w:sz w:val="18"/>
                <w:szCs w:val="18"/>
              </w:rPr>
              <w:t>45/46</w:t>
            </w:r>
          </w:p>
          <w:p w:rsidR="00402407" w:rsidRPr="004516C2" w:rsidRDefault="004516C2" w:rsidP="003C5387">
            <w:pPr>
              <w:pStyle w:val="Default"/>
              <w:tabs>
                <w:tab w:val="left" w:pos="1134"/>
              </w:tabs>
              <w:spacing w:line="200" w:lineRule="exact"/>
              <w:rPr>
                <w:color w:val="auto"/>
                <w:sz w:val="18"/>
                <w:szCs w:val="18"/>
              </w:rPr>
            </w:pPr>
            <w:r w:rsidRPr="004516C2">
              <w:rPr>
                <w:color w:val="auto"/>
                <w:sz w:val="18"/>
                <w:szCs w:val="18"/>
              </w:rPr>
              <w:t>Information</w:t>
            </w:r>
            <w:r w:rsidRPr="004516C2">
              <w:rPr>
                <w:color w:val="auto"/>
                <w:sz w:val="18"/>
                <w:szCs w:val="18"/>
              </w:rPr>
              <w:tab/>
              <w:t>040 727 50 0</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Durchwahl</w:t>
            </w:r>
            <w:r w:rsidRPr="004516C2">
              <w:rPr>
                <w:color w:val="auto"/>
                <w:sz w:val="18"/>
                <w:szCs w:val="18"/>
              </w:rPr>
              <w:tab/>
              <w:t xml:space="preserve">040 727 50 </w:t>
            </w:r>
            <w:r w:rsidR="004516C2" w:rsidRPr="004516C2">
              <w:rPr>
                <w:color w:val="auto"/>
                <w:sz w:val="18"/>
                <w:szCs w:val="18"/>
              </w:rPr>
              <w:t>309</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Fax</w:t>
            </w:r>
            <w:r w:rsidRPr="004516C2">
              <w:rPr>
                <w:color w:val="auto"/>
                <w:sz w:val="18"/>
                <w:szCs w:val="18"/>
              </w:rPr>
              <w:tab/>
              <w:t xml:space="preserve">040 727 50 379 </w:t>
            </w:r>
          </w:p>
          <w:p w:rsidR="00402407" w:rsidRDefault="002A0DE2" w:rsidP="003C5387">
            <w:pPr>
              <w:pStyle w:val="Default"/>
              <w:spacing w:line="200" w:lineRule="exact"/>
              <w:rPr>
                <w:sz w:val="18"/>
                <w:szCs w:val="18"/>
              </w:rPr>
            </w:pPr>
            <w:hyperlink r:id="rId10" w:history="1">
              <w:r w:rsidR="004516C2" w:rsidRPr="009B604E">
                <w:rPr>
                  <w:rStyle w:val="Hyperlink"/>
                  <w:sz w:val="18"/>
                  <w:szCs w:val="18"/>
                </w:rPr>
                <w:t>soziales@reinbek.de</w:t>
              </w:r>
            </w:hyperlink>
          </w:p>
          <w:p w:rsidR="006C3A1A" w:rsidRDefault="002A0DE2"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425BF2"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2F3E32"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ocumentProtection w:edit="readOnly" w:enforcement="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E1DC0"/>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0DE2"/>
    <w:rsid w:val="002A264F"/>
    <w:rsid w:val="002B244B"/>
    <w:rsid w:val="002B57FE"/>
    <w:rsid w:val="002D4096"/>
    <w:rsid w:val="002F3026"/>
    <w:rsid w:val="00301A89"/>
    <w:rsid w:val="00301FC0"/>
    <w:rsid w:val="003224BF"/>
    <w:rsid w:val="0034177A"/>
    <w:rsid w:val="00346114"/>
    <w:rsid w:val="00371CDC"/>
    <w:rsid w:val="00380CA4"/>
    <w:rsid w:val="0038475B"/>
    <w:rsid w:val="00395291"/>
    <w:rsid w:val="003A0086"/>
    <w:rsid w:val="003B46C7"/>
    <w:rsid w:val="003D7A25"/>
    <w:rsid w:val="00402407"/>
    <w:rsid w:val="00403511"/>
    <w:rsid w:val="00416658"/>
    <w:rsid w:val="0042122B"/>
    <w:rsid w:val="004246E1"/>
    <w:rsid w:val="0044563B"/>
    <w:rsid w:val="004516C2"/>
    <w:rsid w:val="00455529"/>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E2E3F"/>
    <w:rsid w:val="00610792"/>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17BEE"/>
    <w:rsid w:val="0086760E"/>
    <w:rsid w:val="00880C84"/>
    <w:rsid w:val="00893821"/>
    <w:rsid w:val="008B4BE8"/>
    <w:rsid w:val="008C450B"/>
    <w:rsid w:val="008C77E2"/>
    <w:rsid w:val="00930166"/>
    <w:rsid w:val="0093675E"/>
    <w:rsid w:val="00936ADF"/>
    <w:rsid w:val="0096670C"/>
    <w:rsid w:val="00970F2F"/>
    <w:rsid w:val="0098552B"/>
    <w:rsid w:val="009878C9"/>
    <w:rsid w:val="00987B94"/>
    <w:rsid w:val="00994C2B"/>
    <w:rsid w:val="00995AC0"/>
    <w:rsid w:val="00997C14"/>
    <w:rsid w:val="009B310B"/>
    <w:rsid w:val="009B6A43"/>
    <w:rsid w:val="009B72F8"/>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23CEC"/>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0708839"/>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49340">
      <w:bodyDiv w:val="1"/>
      <w:marLeft w:val="0"/>
      <w:marRight w:val="0"/>
      <w:marTop w:val="0"/>
      <w:marBottom w:val="0"/>
      <w:divBdr>
        <w:top w:val="none" w:sz="0" w:space="0" w:color="auto"/>
        <w:left w:val="none" w:sz="0" w:space="0" w:color="auto"/>
        <w:bottom w:val="none" w:sz="0" w:space="0" w:color="auto"/>
        <w:right w:val="none" w:sz="0" w:space="0" w:color="auto"/>
      </w:divBdr>
    </w:div>
    <w:div w:id="2008291536">
      <w:bodyDiv w:val="1"/>
      <w:marLeft w:val="0"/>
      <w:marRight w:val="0"/>
      <w:marTop w:val="0"/>
      <w:marBottom w:val="0"/>
      <w:divBdr>
        <w:top w:val="none" w:sz="0" w:space="0" w:color="auto"/>
        <w:left w:val="none" w:sz="0" w:space="0" w:color="auto"/>
        <w:bottom w:val="none" w:sz="0" w:space="0" w:color="auto"/>
        <w:right w:val="none" w:sz="0" w:space="0" w:color="auto"/>
      </w:divBdr>
    </w:div>
    <w:div w:id="2009359305">
      <w:bodyDiv w:val="1"/>
      <w:marLeft w:val="0"/>
      <w:marRight w:val="0"/>
      <w:marTop w:val="0"/>
      <w:marBottom w:val="0"/>
      <w:divBdr>
        <w:top w:val="none" w:sz="0" w:space="0" w:color="auto"/>
        <w:left w:val="none" w:sz="0" w:space="0" w:color="auto"/>
        <w:bottom w:val="none" w:sz="0" w:space="0" w:color="auto"/>
        <w:right w:val="none" w:sz="0" w:space="0" w:color="auto"/>
      </w:divBdr>
    </w:div>
    <w:div w:id="20185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ziales@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AC5E-884F-46EF-BA81-B1330166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160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2</cp:revision>
  <cp:lastPrinted>2020-07-14T12:01:00Z</cp:lastPrinted>
  <dcterms:created xsi:type="dcterms:W3CDTF">2024-05-16T14:10:00Z</dcterms:created>
  <dcterms:modified xsi:type="dcterms:W3CDTF">2024-05-16T14:10:00Z</dcterms:modified>
</cp:coreProperties>
</file>